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BDF" w:rsidRDefault="0015573C">
      <w:pPr>
        <w:pStyle w:val="Default"/>
        <w:spacing w:line="360" w:lineRule="auto"/>
        <w:ind w:hanging="851"/>
        <w:jc w:val="center"/>
        <w:rPr>
          <w:rFonts w:ascii="Times New Roman" w:hAnsi="Times New Roman" w:cs="Times New Roman"/>
          <w:caps/>
          <w:spacing w:val="240"/>
          <w:sz w:val="28"/>
          <w:szCs w:val="28"/>
        </w:rPr>
      </w:pPr>
      <w:r>
        <w:rPr>
          <w:noProof/>
          <w:lang w:eastAsia="cs-CZ"/>
        </w:rPr>
        <w:drawing>
          <wp:anchor distT="0" distB="0" distL="133350" distR="114300" simplePos="0" relativeHeight="2" behindDoc="0" locked="0" layoutInCell="1" allowOverlap="1">
            <wp:simplePos x="0" y="0"/>
            <wp:positionH relativeFrom="column">
              <wp:posOffset>167005</wp:posOffset>
            </wp:positionH>
            <wp:positionV relativeFrom="paragraph">
              <wp:posOffset>-42545</wp:posOffset>
            </wp:positionV>
            <wp:extent cx="438150" cy="514350"/>
            <wp:effectExtent l="0" t="0" r="0" b="0"/>
            <wp:wrapSquare wrapText="bothSides"/>
            <wp:docPr id="1" name="obrázek 1"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Znak"/>
                    <pic:cNvPicPr>
                      <a:picLocks noChangeAspect="1" noChangeArrowheads="1"/>
                    </pic:cNvPicPr>
                  </pic:nvPicPr>
                  <pic:blipFill>
                    <a:blip r:embed="rId8"/>
                    <a:stretch>
                      <a:fillRect/>
                    </a:stretch>
                  </pic:blipFill>
                  <pic:spPr bwMode="auto">
                    <a:xfrm>
                      <a:off x="0" y="0"/>
                      <a:ext cx="438150" cy="514350"/>
                    </a:xfrm>
                    <a:prstGeom prst="rect">
                      <a:avLst/>
                    </a:prstGeom>
                  </pic:spPr>
                </pic:pic>
              </a:graphicData>
            </a:graphic>
          </wp:anchor>
        </w:drawing>
      </w:r>
      <w:r>
        <w:rPr>
          <w:rFonts w:ascii="Times New Roman" w:hAnsi="Times New Roman" w:cs="Times New Roman"/>
          <w:b/>
          <w:bCs/>
          <w:caps/>
          <w:spacing w:val="240"/>
          <w:sz w:val="28"/>
          <w:szCs w:val="28"/>
        </w:rPr>
        <w:t>OBEC Vysočina</w:t>
      </w:r>
    </w:p>
    <w:p w:rsidR="006A6BDF" w:rsidRDefault="0015573C">
      <w:pPr>
        <w:pStyle w:val="Default"/>
        <w:spacing w:line="360" w:lineRule="auto"/>
        <w:ind w:hanging="851"/>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Zastupitelstvo obce Vysočina</w:t>
      </w:r>
    </w:p>
    <w:p w:rsidR="006A6BDF" w:rsidRDefault="006A6BDF">
      <w:pPr>
        <w:pStyle w:val="Default"/>
        <w:jc w:val="center"/>
        <w:rPr>
          <w:rFonts w:ascii="Times New Roman" w:hAnsi="Times New Roman" w:cs="Times New Roman"/>
          <w:b/>
          <w:bCs/>
          <w:sz w:val="22"/>
          <w:szCs w:val="22"/>
        </w:rPr>
      </w:pPr>
    </w:p>
    <w:p w:rsidR="006A6BDF" w:rsidRDefault="0015573C">
      <w:pPr>
        <w:pStyle w:val="Default"/>
        <w:jc w:val="center"/>
        <w:rPr>
          <w:rFonts w:ascii="Times New Roman" w:hAnsi="Times New Roman" w:cs="Times New Roman"/>
          <w:b/>
          <w:bCs/>
          <w:sz w:val="22"/>
          <w:szCs w:val="22"/>
        </w:rPr>
      </w:pPr>
      <w:r>
        <w:rPr>
          <w:rFonts w:ascii="Times New Roman" w:hAnsi="Times New Roman" w:cs="Times New Roman"/>
          <w:b/>
          <w:bCs/>
          <w:noProof/>
          <w:sz w:val="22"/>
          <w:szCs w:val="22"/>
          <w:lang w:eastAsia="cs-CZ"/>
        </w:rPr>
        <mc:AlternateContent>
          <mc:Choice Requires="wps">
            <w:drawing>
              <wp:anchor distT="0" distB="0" distL="114300" distR="114300" simplePos="0" relativeHeight="3" behindDoc="1" locked="0" layoutInCell="1" allowOverlap="1">
                <wp:simplePos x="0" y="0"/>
                <wp:positionH relativeFrom="column">
                  <wp:posOffset>71755</wp:posOffset>
                </wp:positionH>
                <wp:positionV relativeFrom="paragraph">
                  <wp:posOffset>38735</wp:posOffset>
                </wp:positionV>
                <wp:extent cx="5658485" cy="1270"/>
                <wp:effectExtent l="0" t="0" r="0" b="0"/>
                <wp:wrapNone/>
                <wp:docPr id="2" name="Volný tvar 2"/>
                <wp:cNvGraphicFramePr/>
                <a:graphic xmlns:a="http://schemas.openxmlformats.org/drawingml/2006/main">
                  <a:graphicData uri="http://schemas.microsoft.com/office/word/2010/wordprocessingShape">
                    <wps:wsp>
                      <wps:cNvSpPr/>
                      <wps:spPr>
                        <a:xfrm>
                          <a:off x="0" y="0"/>
                          <a:ext cx="5657760" cy="720"/>
                        </a:xfrm>
                        <a:custGeom>
                          <a:avLst/>
                          <a:gdLst/>
                          <a:ahLst/>
                          <a:cxnLst/>
                          <a:rect l="l" t="t" r="r" b="b"/>
                          <a:pathLst>
                            <a:path w="21600" h="21600">
                              <a:moveTo>
                                <a:pt x="0" y="0"/>
                              </a:moveTo>
                              <a:lnTo>
                                <a:pt x="21600" y="21600"/>
                              </a:lnTo>
                            </a:path>
                          </a:pathLst>
                        </a:custGeom>
                        <a:noFill/>
                        <a:ln>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shape w14:anchorId="44EBB74B" id="Volný tvar 2" o:spid="_x0000_s1026" style="position:absolute;margin-left:5.65pt;margin-top:3.05pt;width:445.55pt;height:.1pt;z-index:-50331647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" path="m,l21600,21600e" filled="f">
                <v:path arrowok="t"/>
              </v:shape>
            </w:pict>
          </mc:Fallback>
        </mc:AlternateContent>
      </w:r>
    </w:p>
    <w:p w:rsidR="006A6BDF" w:rsidRDefault="006A6BDF">
      <w:pPr>
        <w:pStyle w:val="Default"/>
        <w:jc w:val="center"/>
        <w:rPr>
          <w:rFonts w:ascii="Times New Roman" w:hAnsi="Times New Roman" w:cs="Times New Roman"/>
          <w:b/>
          <w:bCs/>
          <w:sz w:val="22"/>
          <w:szCs w:val="22"/>
        </w:rPr>
      </w:pPr>
    </w:p>
    <w:p w:rsidR="006A6BDF" w:rsidRDefault="0015573C">
      <w:pPr>
        <w:pStyle w:val="Default"/>
        <w:jc w:val="center"/>
        <w:rPr>
          <w:rFonts w:ascii="Times New Roman" w:hAnsi="Times New Roman" w:cs="Times New Roman"/>
          <w:spacing w:val="60"/>
        </w:rPr>
      </w:pPr>
      <w:r>
        <w:rPr>
          <w:rFonts w:ascii="Times New Roman" w:hAnsi="Times New Roman" w:cs="Times New Roman"/>
          <w:b/>
          <w:bCs/>
          <w:spacing w:val="60"/>
        </w:rPr>
        <w:t xml:space="preserve">Obecně závazná vyhláška </w:t>
      </w:r>
    </w:p>
    <w:p w:rsidR="006A6BDF" w:rsidRDefault="0015573C">
      <w:pPr>
        <w:pStyle w:val="Default"/>
        <w:jc w:val="center"/>
        <w:rPr>
          <w:rFonts w:ascii="Times New Roman" w:hAnsi="Times New Roman" w:cs="Times New Roman"/>
          <w:spacing w:val="60"/>
        </w:rPr>
      </w:pPr>
      <w:r>
        <w:rPr>
          <w:rFonts w:ascii="Times New Roman" w:hAnsi="Times New Roman" w:cs="Times New Roman"/>
          <w:b/>
          <w:bCs/>
          <w:spacing w:val="60"/>
        </w:rPr>
        <w:t xml:space="preserve">obce Vysočina </w:t>
      </w:r>
    </w:p>
    <w:p w:rsidR="006A6BDF" w:rsidRDefault="0015573C">
      <w:pPr>
        <w:pStyle w:val="Default"/>
        <w:jc w:val="center"/>
      </w:pPr>
      <w:r>
        <w:rPr>
          <w:rFonts w:ascii="Times New Roman" w:hAnsi="Times New Roman" w:cs="Times New Roman"/>
          <w:b/>
          <w:bCs/>
          <w:spacing w:val="60"/>
        </w:rPr>
        <w:t>č. 1/2019</w:t>
      </w:r>
      <w:r w:rsidR="00EE7F7D">
        <w:rPr>
          <w:rFonts w:ascii="Times New Roman" w:hAnsi="Times New Roman" w:cs="Times New Roman"/>
          <w:b/>
          <w:bCs/>
          <w:spacing w:val="60"/>
        </w:rPr>
        <w:t>,</w:t>
      </w:r>
      <w:r>
        <w:rPr>
          <w:rFonts w:ascii="Times New Roman" w:hAnsi="Times New Roman" w:cs="Times New Roman"/>
          <w:b/>
          <w:bCs/>
          <w:spacing w:val="60"/>
        </w:rPr>
        <w:t xml:space="preserve"> </w:t>
      </w:r>
    </w:p>
    <w:p w:rsidR="006A6BDF" w:rsidRDefault="006A6BDF">
      <w:pPr>
        <w:pStyle w:val="Default"/>
        <w:jc w:val="center"/>
        <w:rPr>
          <w:rFonts w:ascii="Times New Roman" w:hAnsi="Times New Roman" w:cs="Times New Roman"/>
        </w:rPr>
      </w:pPr>
    </w:p>
    <w:p w:rsidR="006A6BDF" w:rsidRDefault="0015573C">
      <w:pPr>
        <w:pStyle w:val="Default"/>
        <w:jc w:val="center"/>
        <w:rPr>
          <w:rFonts w:ascii="Times New Roman" w:hAnsi="Times New Roman" w:cs="Times New Roman"/>
        </w:rPr>
      </w:pPr>
      <w:r>
        <w:rPr>
          <w:rFonts w:ascii="Times New Roman" w:hAnsi="Times New Roman" w:cs="Times New Roman"/>
          <w:b/>
          <w:bCs/>
        </w:rPr>
        <w:t xml:space="preserve">o stanovení systému shromažďování, sběru, přepravy, třídění, využívání </w:t>
      </w:r>
    </w:p>
    <w:p w:rsidR="006A6BDF" w:rsidRDefault="0015573C">
      <w:pPr>
        <w:pStyle w:val="Default"/>
        <w:jc w:val="center"/>
        <w:rPr>
          <w:rFonts w:ascii="Times New Roman" w:hAnsi="Times New Roman" w:cs="Times New Roman"/>
        </w:rPr>
      </w:pPr>
      <w:r>
        <w:rPr>
          <w:rFonts w:ascii="Times New Roman" w:hAnsi="Times New Roman" w:cs="Times New Roman"/>
          <w:b/>
          <w:bCs/>
        </w:rPr>
        <w:t>a odstraňování komunálních odpadů a nakládání se stavebním odpadem na území obce Vysočina</w:t>
      </w:r>
    </w:p>
    <w:p w:rsidR="006A6BDF" w:rsidRDefault="006A6BDF">
      <w:pPr>
        <w:pStyle w:val="Default"/>
        <w:jc w:val="both"/>
        <w:rPr>
          <w:rFonts w:ascii="Times New Roman" w:hAnsi="Times New Roman" w:cs="Times New Roman"/>
        </w:rPr>
      </w:pPr>
    </w:p>
    <w:p w:rsidR="006A6BDF" w:rsidRDefault="006A6BDF">
      <w:pPr>
        <w:pStyle w:val="Default"/>
        <w:jc w:val="both"/>
        <w:rPr>
          <w:rFonts w:ascii="Times New Roman" w:hAnsi="Times New Roman" w:cs="Times New Roman"/>
        </w:rPr>
      </w:pPr>
    </w:p>
    <w:p w:rsidR="006A6BDF" w:rsidRDefault="0015573C">
      <w:pPr>
        <w:pStyle w:val="Default"/>
        <w:jc w:val="both"/>
        <w:rPr>
          <w:rFonts w:ascii="Times New Roman" w:hAnsi="Times New Roman" w:cs="Times New Roman"/>
        </w:rPr>
      </w:pPr>
      <w:r>
        <w:rPr>
          <w:rFonts w:ascii="Times New Roman" w:hAnsi="Times New Roman" w:cs="Times New Roman"/>
        </w:rPr>
        <w:t xml:space="preserve">Zastupitelstvo obce Vysočina se na svém zasedání dne </w:t>
      </w:r>
      <w:r w:rsidR="00EE7F7D">
        <w:rPr>
          <w:rFonts w:ascii="Times New Roman" w:hAnsi="Times New Roman" w:cs="Times New Roman"/>
        </w:rPr>
        <w:t>4. listopadu 2019</w:t>
      </w:r>
      <w:r w:rsidR="00DA64A6">
        <w:rPr>
          <w:rFonts w:ascii="Times New Roman" w:hAnsi="Times New Roman" w:cs="Times New Roman"/>
        </w:rPr>
        <w:t xml:space="preserve"> usnesením č. 5/2019</w:t>
      </w:r>
      <w:r>
        <w:rPr>
          <w:rFonts w:ascii="Times New Roman" w:hAnsi="Times New Roman" w:cs="Times New Roman"/>
        </w:rPr>
        <w:t xml:space="preserve"> usneslo vydat na základě § 17 odst. 2 zákona č. 185/2001 Sb., o odpadech a o změně některých dalších zákonů, ve znění pozdějších předpisů, a v souladu s § 10 písm. d) a § 84 odst. 2 písm. h) zákona č. 128/2000 Sb., o obcích (obecní zřízení), ve znění pozdějších předpisů, tuto obecně závaznou vyhlášku (dále jen „vyhláška“): </w:t>
      </w:r>
    </w:p>
    <w:p w:rsidR="006A6BDF" w:rsidRDefault="006A6BDF">
      <w:pPr>
        <w:pStyle w:val="Default"/>
        <w:jc w:val="both"/>
        <w:rPr>
          <w:rFonts w:ascii="Times New Roman" w:hAnsi="Times New Roman" w:cs="Times New Roman"/>
        </w:rPr>
      </w:pPr>
    </w:p>
    <w:p w:rsidR="006A6BDF" w:rsidRDefault="0015573C">
      <w:pPr>
        <w:pStyle w:val="Default"/>
        <w:jc w:val="center"/>
        <w:rPr>
          <w:rFonts w:ascii="Times New Roman" w:hAnsi="Times New Roman" w:cs="Times New Roman"/>
        </w:rPr>
      </w:pPr>
      <w:r>
        <w:rPr>
          <w:rFonts w:ascii="Times New Roman" w:hAnsi="Times New Roman" w:cs="Times New Roman"/>
          <w:b/>
          <w:bCs/>
        </w:rPr>
        <w:t xml:space="preserve">Článek 1 </w:t>
      </w:r>
    </w:p>
    <w:p w:rsidR="006A6BDF" w:rsidRDefault="0015573C">
      <w:pPr>
        <w:pStyle w:val="Default"/>
        <w:jc w:val="center"/>
        <w:rPr>
          <w:rFonts w:ascii="Times New Roman" w:hAnsi="Times New Roman" w:cs="Times New Roman"/>
          <w:b/>
          <w:bCs/>
          <w:i/>
          <w:spacing w:val="20"/>
        </w:rPr>
      </w:pPr>
      <w:r>
        <w:rPr>
          <w:rFonts w:ascii="Times New Roman" w:hAnsi="Times New Roman" w:cs="Times New Roman"/>
          <w:b/>
          <w:bCs/>
          <w:i/>
          <w:spacing w:val="20"/>
        </w:rPr>
        <w:t xml:space="preserve">Úvodní ustanovení </w:t>
      </w:r>
    </w:p>
    <w:p w:rsidR="006A6BDF" w:rsidRDefault="006A6BDF">
      <w:pPr>
        <w:pStyle w:val="Default"/>
        <w:jc w:val="center"/>
        <w:rPr>
          <w:rFonts w:ascii="Times New Roman" w:hAnsi="Times New Roman" w:cs="Times New Roman"/>
        </w:rPr>
      </w:pPr>
    </w:p>
    <w:p w:rsidR="006A6BDF" w:rsidRDefault="0015573C">
      <w:pPr>
        <w:pStyle w:val="Default"/>
        <w:jc w:val="both"/>
      </w:pPr>
      <w:r>
        <w:rPr>
          <w:rFonts w:ascii="Times New Roman" w:hAnsi="Times New Roman" w:cs="Times New Roman"/>
        </w:rPr>
        <w:t xml:space="preserve">Tato vyhláška stanovuje systém shromažďování, sběru, přepravy, třídění, využívání a odstraňování komunálních odpadů vznikajících na území obce Vysočina, včetně nakládání se stavebním </w:t>
      </w:r>
      <w:r>
        <w:rPr>
          <w:rFonts w:ascii="Times New Roman" w:hAnsi="Times New Roman"/>
        </w:rPr>
        <w:t>odpadem</w:t>
      </w:r>
      <w:r>
        <w:rPr>
          <w:rStyle w:val="Ukotvenpoznmkypodarou"/>
          <w:rFonts w:ascii="Times New Roman" w:hAnsi="Times New Roman"/>
        </w:rPr>
        <w:footnoteReference w:id="1"/>
      </w:r>
      <w:r>
        <w:rPr>
          <w:sz w:val="22"/>
          <w:szCs w:val="22"/>
        </w:rPr>
        <w:t>.</w:t>
      </w:r>
    </w:p>
    <w:p w:rsidR="006A6BDF" w:rsidRDefault="006A6BDF">
      <w:pPr>
        <w:pStyle w:val="Default"/>
        <w:rPr>
          <w:rFonts w:ascii="Times New Roman" w:hAnsi="Times New Roman" w:cs="Times New Roman"/>
        </w:rPr>
      </w:pPr>
    </w:p>
    <w:p w:rsidR="006A6BDF" w:rsidRDefault="0015573C">
      <w:pPr>
        <w:pStyle w:val="Default"/>
        <w:jc w:val="center"/>
        <w:rPr>
          <w:rFonts w:ascii="Times New Roman" w:hAnsi="Times New Roman" w:cs="Times New Roman"/>
        </w:rPr>
      </w:pPr>
      <w:r>
        <w:rPr>
          <w:rFonts w:ascii="Times New Roman" w:hAnsi="Times New Roman" w:cs="Times New Roman"/>
          <w:b/>
          <w:bCs/>
        </w:rPr>
        <w:t xml:space="preserve">Článek 2 </w:t>
      </w:r>
    </w:p>
    <w:p w:rsidR="006A6BDF" w:rsidRDefault="0015573C">
      <w:pPr>
        <w:pStyle w:val="Default"/>
        <w:jc w:val="center"/>
        <w:rPr>
          <w:rFonts w:ascii="Times New Roman" w:hAnsi="Times New Roman" w:cs="Times New Roman"/>
          <w:b/>
          <w:bCs/>
          <w:i/>
          <w:spacing w:val="20"/>
        </w:rPr>
      </w:pPr>
      <w:r>
        <w:rPr>
          <w:rFonts w:ascii="Times New Roman" w:hAnsi="Times New Roman" w:cs="Times New Roman"/>
          <w:b/>
          <w:bCs/>
          <w:i/>
          <w:spacing w:val="20"/>
        </w:rPr>
        <w:t xml:space="preserve">Třídění komunálního odpadu </w:t>
      </w:r>
    </w:p>
    <w:p w:rsidR="006A6BDF" w:rsidRDefault="006A6BDF">
      <w:pPr>
        <w:pStyle w:val="Default"/>
        <w:jc w:val="center"/>
        <w:rPr>
          <w:rFonts w:ascii="Times New Roman" w:hAnsi="Times New Roman" w:cs="Times New Roman"/>
        </w:rPr>
      </w:pPr>
    </w:p>
    <w:p w:rsidR="006A6BDF" w:rsidRDefault="0015573C">
      <w:pPr>
        <w:pStyle w:val="Default"/>
        <w:tabs>
          <w:tab w:val="left" w:pos="567"/>
        </w:tabs>
        <w:ind w:left="567" w:hanging="568"/>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t xml:space="preserve">Komunální odpad se třídí na složky: </w:t>
      </w:r>
    </w:p>
    <w:p w:rsidR="006A6BDF" w:rsidRDefault="006A6BDF">
      <w:pPr>
        <w:pStyle w:val="Default"/>
        <w:rPr>
          <w:rFonts w:ascii="Times New Roman" w:hAnsi="Times New Roman" w:cs="Times New Roman"/>
        </w:rPr>
      </w:pPr>
    </w:p>
    <w:p w:rsidR="006A6BDF" w:rsidRDefault="0015573C">
      <w:pPr>
        <w:pStyle w:val="Default"/>
        <w:numPr>
          <w:ilvl w:val="0"/>
          <w:numId w:val="2"/>
        </w:numPr>
        <w:tabs>
          <w:tab w:val="left" w:pos="851"/>
        </w:tabs>
        <w:ind w:left="850" w:firstLine="0"/>
        <w:rPr>
          <w:rFonts w:ascii="Times New Roman" w:hAnsi="Times New Roman"/>
        </w:rPr>
      </w:pPr>
      <w:r>
        <w:rPr>
          <w:rFonts w:ascii="Times New Roman" w:hAnsi="Times New Roman" w:cs="Times New Roman"/>
          <w:iCs/>
        </w:rPr>
        <w:t xml:space="preserve">biologické odpady rostlinného původu, </w:t>
      </w:r>
    </w:p>
    <w:p w:rsidR="006A6BDF" w:rsidRDefault="0015573C">
      <w:pPr>
        <w:pStyle w:val="Default"/>
        <w:numPr>
          <w:ilvl w:val="0"/>
          <w:numId w:val="2"/>
        </w:numPr>
        <w:tabs>
          <w:tab w:val="left" w:pos="851"/>
        </w:tabs>
        <w:ind w:left="850" w:firstLine="0"/>
        <w:rPr>
          <w:rFonts w:ascii="Times New Roman" w:hAnsi="Times New Roman"/>
        </w:rPr>
      </w:pPr>
      <w:r>
        <w:rPr>
          <w:rFonts w:ascii="Times New Roman" w:hAnsi="Times New Roman" w:cs="Times New Roman"/>
          <w:iCs/>
        </w:rPr>
        <w:t xml:space="preserve">papír, </w:t>
      </w:r>
    </w:p>
    <w:p w:rsidR="006A6BDF" w:rsidRDefault="0015573C">
      <w:pPr>
        <w:pStyle w:val="Default"/>
        <w:numPr>
          <w:ilvl w:val="0"/>
          <w:numId w:val="2"/>
        </w:numPr>
        <w:tabs>
          <w:tab w:val="left" w:pos="851"/>
        </w:tabs>
        <w:ind w:left="850" w:firstLine="0"/>
        <w:rPr>
          <w:rFonts w:ascii="Times New Roman" w:hAnsi="Times New Roman"/>
        </w:rPr>
      </w:pPr>
      <w:r>
        <w:rPr>
          <w:rFonts w:ascii="Times New Roman" w:hAnsi="Times New Roman" w:cs="Times New Roman"/>
          <w:iCs/>
        </w:rPr>
        <w:t xml:space="preserve">plasty včetně PET lahví, </w:t>
      </w:r>
    </w:p>
    <w:p w:rsidR="006A6BDF" w:rsidRDefault="0015573C">
      <w:pPr>
        <w:pStyle w:val="Default"/>
        <w:numPr>
          <w:ilvl w:val="0"/>
          <w:numId w:val="2"/>
        </w:numPr>
        <w:tabs>
          <w:tab w:val="left" w:pos="851"/>
        </w:tabs>
        <w:ind w:left="850" w:firstLine="0"/>
        <w:rPr>
          <w:rFonts w:ascii="Times New Roman" w:hAnsi="Times New Roman"/>
        </w:rPr>
      </w:pPr>
      <w:r>
        <w:rPr>
          <w:rFonts w:ascii="Times New Roman" w:hAnsi="Times New Roman" w:cs="Times New Roman"/>
          <w:iCs/>
        </w:rPr>
        <w:t>sklo čiré,</w:t>
      </w:r>
    </w:p>
    <w:p w:rsidR="006A6BDF" w:rsidRDefault="0015573C">
      <w:pPr>
        <w:pStyle w:val="Default"/>
        <w:numPr>
          <w:ilvl w:val="0"/>
          <w:numId w:val="2"/>
        </w:numPr>
        <w:tabs>
          <w:tab w:val="left" w:pos="851"/>
        </w:tabs>
        <w:ind w:left="850" w:firstLine="0"/>
        <w:rPr>
          <w:rFonts w:ascii="Times New Roman" w:hAnsi="Times New Roman"/>
        </w:rPr>
      </w:pPr>
      <w:r>
        <w:rPr>
          <w:rFonts w:ascii="Times New Roman" w:hAnsi="Times New Roman" w:cs="Times New Roman"/>
          <w:iCs/>
        </w:rPr>
        <w:t xml:space="preserve">sklo barevné, </w:t>
      </w:r>
    </w:p>
    <w:p w:rsidR="006A6BDF" w:rsidRDefault="0015573C">
      <w:pPr>
        <w:pStyle w:val="Default"/>
        <w:numPr>
          <w:ilvl w:val="0"/>
          <w:numId w:val="2"/>
        </w:numPr>
        <w:tabs>
          <w:tab w:val="left" w:pos="851"/>
        </w:tabs>
        <w:ind w:left="850" w:firstLine="0"/>
        <w:rPr>
          <w:rFonts w:ascii="Times New Roman" w:hAnsi="Times New Roman"/>
        </w:rPr>
      </w:pPr>
      <w:r>
        <w:rPr>
          <w:rFonts w:ascii="Times New Roman" w:hAnsi="Times New Roman" w:cs="Times New Roman"/>
          <w:iCs/>
        </w:rPr>
        <w:t xml:space="preserve">kovy, </w:t>
      </w:r>
    </w:p>
    <w:p w:rsidR="006A6BDF" w:rsidRDefault="0015573C">
      <w:pPr>
        <w:pStyle w:val="Default"/>
        <w:numPr>
          <w:ilvl w:val="0"/>
          <w:numId w:val="2"/>
        </w:numPr>
        <w:tabs>
          <w:tab w:val="left" w:pos="851"/>
        </w:tabs>
        <w:ind w:left="850" w:firstLine="0"/>
        <w:rPr>
          <w:rFonts w:ascii="Times New Roman" w:hAnsi="Times New Roman"/>
        </w:rPr>
      </w:pPr>
      <w:r>
        <w:rPr>
          <w:rFonts w:ascii="Times New Roman" w:hAnsi="Times New Roman" w:cs="Times New Roman"/>
          <w:iCs/>
        </w:rPr>
        <w:t xml:space="preserve">nebezpečné odpady, </w:t>
      </w:r>
    </w:p>
    <w:p w:rsidR="006A6BDF" w:rsidRDefault="0015573C">
      <w:pPr>
        <w:pStyle w:val="Default"/>
        <w:numPr>
          <w:ilvl w:val="0"/>
          <w:numId w:val="2"/>
        </w:numPr>
        <w:tabs>
          <w:tab w:val="left" w:pos="851"/>
        </w:tabs>
        <w:ind w:left="850" w:firstLine="0"/>
        <w:rPr>
          <w:rFonts w:ascii="Times New Roman" w:hAnsi="Times New Roman"/>
        </w:rPr>
      </w:pPr>
      <w:r>
        <w:rPr>
          <w:rFonts w:ascii="Times New Roman" w:hAnsi="Times New Roman" w:cs="Times New Roman"/>
          <w:iCs/>
        </w:rPr>
        <w:t>objemný odpad,</w:t>
      </w:r>
    </w:p>
    <w:p w:rsidR="006A6BDF" w:rsidRDefault="0015573C">
      <w:pPr>
        <w:pStyle w:val="Default"/>
        <w:numPr>
          <w:ilvl w:val="0"/>
          <w:numId w:val="2"/>
        </w:numPr>
        <w:tabs>
          <w:tab w:val="left" w:pos="851"/>
        </w:tabs>
        <w:ind w:left="850" w:firstLine="0"/>
      </w:pPr>
      <w:r>
        <w:rPr>
          <w:rFonts w:ascii="Times New Roman" w:hAnsi="Times New Roman" w:cs="Times New Roman"/>
          <w:iCs/>
        </w:rPr>
        <w:t xml:space="preserve">jedlé oleje a tuky, </w:t>
      </w:r>
    </w:p>
    <w:p w:rsidR="006A6BDF" w:rsidRDefault="0015573C">
      <w:pPr>
        <w:pStyle w:val="Default"/>
        <w:numPr>
          <w:ilvl w:val="0"/>
          <w:numId w:val="2"/>
        </w:numPr>
        <w:tabs>
          <w:tab w:val="left" w:pos="851"/>
        </w:tabs>
        <w:ind w:left="850" w:firstLine="0"/>
      </w:pPr>
      <w:r>
        <w:rPr>
          <w:rFonts w:ascii="Times New Roman" w:hAnsi="Times New Roman" w:cs="Times New Roman"/>
          <w:iCs/>
        </w:rPr>
        <w:t xml:space="preserve">směsný komunální odpad. </w:t>
      </w:r>
    </w:p>
    <w:p w:rsidR="006A6BDF" w:rsidRDefault="006A6BDF">
      <w:pPr>
        <w:pStyle w:val="Default"/>
        <w:rPr>
          <w:rFonts w:ascii="Times New Roman" w:hAnsi="Times New Roman" w:cs="Times New Roman"/>
          <w:color w:val="00000A"/>
        </w:rPr>
      </w:pPr>
    </w:p>
    <w:p w:rsidR="006A6BDF" w:rsidRDefault="0015573C">
      <w:pPr>
        <w:pStyle w:val="Default"/>
        <w:ind w:left="360" w:hanging="360"/>
        <w:jc w:val="both"/>
      </w:pPr>
      <w:r>
        <w:rPr>
          <w:rFonts w:ascii="Times New Roman" w:hAnsi="Times New Roman" w:cs="Times New Roman"/>
          <w:color w:val="00000A"/>
        </w:rPr>
        <w:t xml:space="preserve">2) Směsným komunálním odpadem se rozumí zbylý komunální odpad po stanoveném vytřídění podle odstavce 1 písm. a) až i). </w:t>
      </w:r>
    </w:p>
    <w:p w:rsidR="006A6BDF" w:rsidRDefault="006A6BDF">
      <w:pPr>
        <w:pStyle w:val="Default"/>
        <w:rPr>
          <w:rFonts w:ascii="Times New Roman" w:hAnsi="Times New Roman" w:cs="Times New Roman"/>
          <w:i/>
          <w:iCs/>
        </w:rPr>
      </w:pPr>
    </w:p>
    <w:p w:rsidR="006A6BDF" w:rsidRDefault="0015573C">
      <w:pPr>
        <w:pStyle w:val="Default"/>
        <w:jc w:val="center"/>
        <w:rPr>
          <w:rFonts w:ascii="Times New Roman" w:hAnsi="Times New Roman" w:cs="Times New Roman"/>
          <w:color w:val="00000A"/>
        </w:rPr>
      </w:pPr>
      <w:r>
        <w:rPr>
          <w:rFonts w:ascii="Times New Roman" w:hAnsi="Times New Roman" w:cs="Times New Roman"/>
          <w:b/>
          <w:bCs/>
          <w:color w:val="00000A"/>
        </w:rPr>
        <w:t xml:space="preserve">Článek 3 </w:t>
      </w:r>
    </w:p>
    <w:p w:rsidR="006A6BDF" w:rsidRDefault="0015573C">
      <w:pPr>
        <w:pStyle w:val="Default"/>
        <w:jc w:val="center"/>
        <w:rPr>
          <w:rFonts w:ascii="Times New Roman" w:hAnsi="Times New Roman" w:cs="Times New Roman"/>
          <w:b/>
          <w:bCs/>
          <w:i/>
          <w:spacing w:val="20"/>
        </w:rPr>
      </w:pPr>
      <w:r>
        <w:rPr>
          <w:rFonts w:ascii="Times New Roman" w:hAnsi="Times New Roman" w:cs="Times New Roman"/>
          <w:b/>
          <w:bCs/>
          <w:i/>
          <w:spacing w:val="20"/>
        </w:rPr>
        <w:t xml:space="preserve">Shromažďování tříděného </w:t>
      </w:r>
      <w:r w:rsidR="00CA15D9">
        <w:rPr>
          <w:rFonts w:ascii="Times New Roman" w:hAnsi="Times New Roman" w:cs="Times New Roman"/>
          <w:b/>
          <w:bCs/>
          <w:i/>
          <w:spacing w:val="20"/>
        </w:rPr>
        <w:t xml:space="preserve">komunálního </w:t>
      </w:r>
      <w:r>
        <w:rPr>
          <w:rFonts w:ascii="Times New Roman" w:hAnsi="Times New Roman" w:cs="Times New Roman"/>
          <w:b/>
          <w:bCs/>
          <w:i/>
          <w:spacing w:val="20"/>
        </w:rPr>
        <w:t xml:space="preserve">odpadu </w:t>
      </w:r>
    </w:p>
    <w:p w:rsidR="006A6BDF" w:rsidRDefault="006A6BDF">
      <w:pPr>
        <w:pStyle w:val="Default"/>
        <w:jc w:val="both"/>
        <w:rPr>
          <w:rFonts w:ascii="Times New Roman" w:hAnsi="Times New Roman" w:cs="Times New Roman"/>
          <w:color w:val="00000A"/>
        </w:rPr>
      </w:pPr>
    </w:p>
    <w:p w:rsidR="006A6BDF" w:rsidRDefault="0015573C">
      <w:pPr>
        <w:pStyle w:val="Default"/>
        <w:tabs>
          <w:tab w:val="left" w:pos="567"/>
        </w:tabs>
        <w:ind w:left="567" w:hanging="567"/>
        <w:jc w:val="both"/>
        <w:rPr>
          <w:rFonts w:ascii="Times New Roman" w:hAnsi="Times New Roman" w:cs="Times New Roman"/>
          <w:color w:val="00000A"/>
        </w:rPr>
      </w:pPr>
      <w:r>
        <w:rPr>
          <w:rFonts w:ascii="Times New Roman" w:hAnsi="Times New Roman" w:cs="Times New Roman"/>
          <w:color w:val="00000A"/>
        </w:rPr>
        <w:t xml:space="preserve">1) </w:t>
      </w:r>
      <w:r>
        <w:rPr>
          <w:rFonts w:ascii="Times New Roman" w:hAnsi="Times New Roman" w:cs="Times New Roman"/>
          <w:color w:val="00000A"/>
        </w:rPr>
        <w:tab/>
        <w:t xml:space="preserve">Tříděný </w:t>
      </w:r>
      <w:r w:rsidR="00CA15D9">
        <w:rPr>
          <w:rFonts w:ascii="Times New Roman" w:hAnsi="Times New Roman" w:cs="Times New Roman"/>
          <w:color w:val="00000A"/>
        </w:rPr>
        <w:t xml:space="preserve">komunální </w:t>
      </w:r>
      <w:r>
        <w:rPr>
          <w:rFonts w:ascii="Times New Roman" w:hAnsi="Times New Roman" w:cs="Times New Roman"/>
          <w:color w:val="00000A"/>
        </w:rPr>
        <w:t xml:space="preserve">odpad je shromažďován do zvláštních sběrných nádob. </w:t>
      </w:r>
    </w:p>
    <w:p w:rsidR="006A6BDF" w:rsidRDefault="006A6BDF">
      <w:pPr>
        <w:pStyle w:val="Default"/>
        <w:tabs>
          <w:tab w:val="left" w:pos="567"/>
        </w:tabs>
        <w:ind w:left="567" w:hanging="567"/>
        <w:jc w:val="both"/>
        <w:rPr>
          <w:rFonts w:ascii="Times New Roman" w:hAnsi="Times New Roman" w:cs="Times New Roman"/>
          <w:color w:val="00000A"/>
        </w:rPr>
      </w:pPr>
    </w:p>
    <w:p w:rsidR="006A6BDF" w:rsidRDefault="0015573C">
      <w:pPr>
        <w:pStyle w:val="Default"/>
        <w:tabs>
          <w:tab w:val="left" w:pos="567"/>
        </w:tabs>
        <w:ind w:left="567" w:hanging="567"/>
        <w:jc w:val="both"/>
        <w:rPr>
          <w:rFonts w:ascii="Times New Roman" w:hAnsi="Times New Roman" w:cs="Times New Roman"/>
          <w:color w:val="00000A"/>
        </w:rPr>
      </w:pPr>
      <w:r w:rsidRPr="00CA15D9">
        <w:rPr>
          <w:rFonts w:ascii="Times New Roman" w:hAnsi="Times New Roman" w:cs="Times New Roman"/>
          <w:color w:val="00000A"/>
        </w:rPr>
        <w:t xml:space="preserve">2) </w:t>
      </w:r>
      <w:r w:rsidRPr="00CA15D9">
        <w:rPr>
          <w:rFonts w:ascii="Times New Roman" w:hAnsi="Times New Roman" w:cs="Times New Roman"/>
          <w:color w:val="00000A"/>
        </w:rPr>
        <w:tab/>
      </w:r>
      <w:r w:rsidRPr="00CA15D9">
        <w:rPr>
          <w:rFonts w:ascii="Times New Roman" w:hAnsi="Times New Roman" w:cs="Times New Roman"/>
          <w:iCs/>
          <w:color w:val="00000A"/>
        </w:rPr>
        <w:t>Obcí určená stanoviště zvláštních sběrných nádob jsou vyjmenována v příloze č. 1 této vyhlášky.</w:t>
      </w:r>
    </w:p>
    <w:p w:rsidR="006A6BDF" w:rsidRDefault="006A6BDF">
      <w:pPr>
        <w:pStyle w:val="Default"/>
        <w:tabs>
          <w:tab w:val="left" w:pos="567"/>
        </w:tabs>
        <w:ind w:left="567" w:hanging="567"/>
        <w:jc w:val="both"/>
        <w:rPr>
          <w:rFonts w:ascii="Times New Roman" w:hAnsi="Times New Roman" w:cs="Times New Roman"/>
          <w:color w:val="00000A"/>
        </w:rPr>
      </w:pPr>
    </w:p>
    <w:p w:rsidR="006A6BDF" w:rsidRDefault="0015573C">
      <w:pPr>
        <w:pStyle w:val="Default"/>
        <w:tabs>
          <w:tab w:val="left" w:pos="567"/>
        </w:tabs>
        <w:ind w:left="567" w:hanging="567"/>
        <w:jc w:val="both"/>
        <w:rPr>
          <w:rFonts w:ascii="Times New Roman" w:hAnsi="Times New Roman" w:cs="Times New Roman"/>
          <w:color w:val="00000A"/>
        </w:rPr>
      </w:pPr>
      <w:r>
        <w:rPr>
          <w:rFonts w:ascii="Times New Roman" w:hAnsi="Times New Roman" w:cs="Times New Roman"/>
          <w:color w:val="00000A"/>
        </w:rPr>
        <w:t xml:space="preserve">3) </w:t>
      </w:r>
      <w:r>
        <w:rPr>
          <w:rFonts w:ascii="Times New Roman" w:hAnsi="Times New Roman" w:cs="Times New Roman"/>
          <w:color w:val="00000A"/>
        </w:rPr>
        <w:tab/>
        <w:t xml:space="preserve">Zvláštní sběrné nádoby jsou barevně odlišeny a označeny příslušnými nápisy: </w:t>
      </w:r>
    </w:p>
    <w:p w:rsidR="006A6BDF" w:rsidRDefault="006A6BDF">
      <w:pPr>
        <w:pStyle w:val="Default"/>
        <w:jc w:val="both"/>
        <w:rPr>
          <w:rFonts w:ascii="Times New Roman" w:hAnsi="Times New Roman" w:cs="Times New Roman"/>
          <w:color w:val="00000A"/>
        </w:rPr>
      </w:pPr>
    </w:p>
    <w:p w:rsidR="006A6BDF" w:rsidRDefault="0015573C">
      <w:pPr>
        <w:pStyle w:val="Default"/>
        <w:tabs>
          <w:tab w:val="left" w:pos="851"/>
        </w:tabs>
        <w:ind w:left="851" w:hanging="284"/>
        <w:jc w:val="both"/>
        <w:rPr>
          <w:rFonts w:ascii="Times New Roman" w:hAnsi="Times New Roman" w:cs="Times New Roman"/>
          <w:color w:val="00000A"/>
        </w:rPr>
      </w:pPr>
      <w:r>
        <w:rPr>
          <w:rFonts w:ascii="Times New Roman" w:hAnsi="Times New Roman" w:cs="Times New Roman"/>
          <w:iCs/>
          <w:color w:val="00000A"/>
        </w:rPr>
        <w:t>a) Biologické odpady</w:t>
      </w:r>
      <w:r w:rsidR="00CA15D9">
        <w:rPr>
          <w:rFonts w:ascii="Times New Roman" w:hAnsi="Times New Roman" w:cs="Times New Roman"/>
          <w:iCs/>
          <w:color w:val="00000A"/>
        </w:rPr>
        <w:t xml:space="preserve"> rostlinného původu</w:t>
      </w:r>
      <w:r>
        <w:rPr>
          <w:rFonts w:ascii="Times New Roman" w:hAnsi="Times New Roman" w:cs="Times New Roman"/>
          <w:iCs/>
          <w:color w:val="00000A"/>
        </w:rPr>
        <w:t xml:space="preserve">, barva hnědá, </w:t>
      </w:r>
    </w:p>
    <w:p w:rsidR="006A6BDF" w:rsidRDefault="0015573C">
      <w:pPr>
        <w:pStyle w:val="Default"/>
        <w:tabs>
          <w:tab w:val="left" w:pos="851"/>
        </w:tabs>
        <w:ind w:left="851" w:hanging="284"/>
        <w:jc w:val="both"/>
        <w:rPr>
          <w:rFonts w:ascii="Times New Roman" w:hAnsi="Times New Roman" w:cs="Times New Roman"/>
          <w:color w:val="00000A"/>
        </w:rPr>
      </w:pPr>
      <w:r>
        <w:rPr>
          <w:rFonts w:ascii="Times New Roman" w:hAnsi="Times New Roman" w:cs="Times New Roman"/>
          <w:iCs/>
          <w:color w:val="00000A"/>
        </w:rPr>
        <w:t xml:space="preserve">b) Papír, barva modrá, </w:t>
      </w:r>
    </w:p>
    <w:p w:rsidR="006A6BDF" w:rsidRDefault="0015573C">
      <w:pPr>
        <w:pStyle w:val="Default"/>
        <w:tabs>
          <w:tab w:val="left" w:pos="851"/>
        </w:tabs>
        <w:ind w:left="851" w:hanging="284"/>
        <w:jc w:val="both"/>
      </w:pPr>
      <w:r>
        <w:rPr>
          <w:rFonts w:ascii="Times New Roman" w:hAnsi="Times New Roman" w:cs="Times New Roman"/>
          <w:iCs/>
          <w:color w:val="00000A"/>
        </w:rPr>
        <w:t xml:space="preserve">c) Plasty včetně PET lahví, barva žlutá, </w:t>
      </w:r>
    </w:p>
    <w:p w:rsidR="006A6BDF" w:rsidRDefault="0015573C">
      <w:pPr>
        <w:pStyle w:val="Default"/>
        <w:tabs>
          <w:tab w:val="left" w:pos="851"/>
        </w:tabs>
        <w:ind w:left="851" w:hanging="284"/>
        <w:jc w:val="both"/>
      </w:pPr>
      <w:r>
        <w:rPr>
          <w:rFonts w:ascii="Times New Roman" w:hAnsi="Times New Roman" w:cs="Times New Roman"/>
          <w:iCs/>
          <w:color w:val="00000A"/>
        </w:rPr>
        <w:t xml:space="preserve">d) Sklo čiré, barva bílá, </w:t>
      </w:r>
    </w:p>
    <w:p w:rsidR="006A6BDF" w:rsidRDefault="0015573C">
      <w:pPr>
        <w:pStyle w:val="Default"/>
        <w:tabs>
          <w:tab w:val="left" w:pos="851"/>
        </w:tabs>
        <w:ind w:left="851" w:hanging="284"/>
        <w:jc w:val="both"/>
      </w:pPr>
      <w:r>
        <w:rPr>
          <w:rFonts w:ascii="Times New Roman" w:hAnsi="Times New Roman" w:cs="Times New Roman"/>
          <w:iCs/>
          <w:color w:val="00000A"/>
        </w:rPr>
        <w:t xml:space="preserve">e) Sklo barevné, barva zelená, </w:t>
      </w:r>
    </w:p>
    <w:p w:rsidR="006A6BDF" w:rsidRDefault="0015573C">
      <w:pPr>
        <w:pStyle w:val="Default"/>
        <w:tabs>
          <w:tab w:val="left" w:pos="851"/>
        </w:tabs>
        <w:ind w:left="851" w:hanging="284"/>
        <w:jc w:val="both"/>
      </w:pPr>
      <w:r>
        <w:rPr>
          <w:rFonts w:ascii="Times New Roman" w:hAnsi="Times New Roman" w:cs="Times New Roman"/>
          <w:iCs/>
          <w:color w:val="00000A"/>
        </w:rPr>
        <w:t>f) Kovy, barva šedá,</w:t>
      </w:r>
    </w:p>
    <w:p w:rsidR="006A6BDF" w:rsidRDefault="0015573C">
      <w:pPr>
        <w:pStyle w:val="Default"/>
        <w:tabs>
          <w:tab w:val="left" w:pos="851"/>
        </w:tabs>
        <w:ind w:left="851" w:hanging="284"/>
        <w:jc w:val="both"/>
      </w:pPr>
      <w:r>
        <w:rPr>
          <w:rFonts w:ascii="Times New Roman" w:hAnsi="Times New Roman" w:cs="Times New Roman"/>
          <w:iCs/>
          <w:color w:val="00000A"/>
        </w:rPr>
        <w:t>g) Jedlé oleje a tuky, barva černá.</w:t>
      </w:r>
    </w:p>
    <w:p w:rsidR="00970C8F" w:rsidRDefault="00970C8F">
      <w:pPr>
        <w:pStyle w:val="Default"/>
        <w:tabs>
          <w:tab w:val="left" w:pos="567"/>
        </w:tabs>
        <w:ind w:left="567" w:hanging="567"/>
        <w:jc w:val="both"/>
        <w:rPr>
          <w:rFonts w:ascii="Times New Roman" w:hAnsi="Times New Roman" w:cs="Times New Roman"/>
          <w:color w:val="00000A"/>
        </w:rPr>
      </w:pPr>
    </w:p>
    <w:p w:rsidR="00E9749A" w:rsidRDefault="0015573C">
      <w:pPr>
        <w:pStyle w:val="Default"/>
        <w:tabs>
          <w:tab w:val="left" w:pos="567"/>
        </w:tabs>
        <w:ind w:left="567" w:hanging="567"/>
        <w:jc w:val="both"/>
        <w:rPr>
          <w:rFonts w:ascii="Times New Roman" w:hAnsi="Times New Roman" w:cs="Times New Roman"/>
          <w:color w:val="00000A"/>
        </w:rPr>
      </w:pPr>
      <w:r>
        <w:rPr>
          <w:rFonts w:ascii="Times New Roman" w:hAnsi="Times New Roman" w:cs="Times New Roman"/>
          <w:color w:val="00000A"/>
        </w:rPr>
        <w:t xml:space="preserve">4) </w:t>
      </w:r>
      <w:r>
        <w:rPr>
          <w:rFonts w:ascii="Times New Roman" w:hAnsi="Times New Roman" w:cs="Times New Roman"/>
          <w:color w:val="00000A"/>
        </w:rPr>
        <w:tab/>
      </w:r>
      <w:r w:rsidR="00970C8F">
        <w:rPr>
          <w:rFonts w:ascii="Times New Roman" w:hAnsi="Times New Roman" w:cs="Times New Roman"/>
          <w:color w:val="00000A"/>
        </w:rPr>
        <w:t xml:space="preserve">Biologické odpady rostlinného původu lze odevzdávat i v kompostárně </w:t>
      </w:r>
      <w:r w:rsidR="00E9749A" w:rsidRPr="00DA64A6">
        <w:rPr>
          <w:rFonts w:ascii="Times New Roman" w:hAnsi="Times New Roman" w:cs="Times New Roman"/>
          <w:color w:val="00000A"/>
        </w:rPr>
        <w:t>v Hlinsku</w:t>
      </w:r>
      <w:r w:rsidR="00D25A99" w:rsidRPr="00DA64A6">
        <w:rPr>
          <w:rStyle w:val="Znakapoznpodarou"/>
          <w:rFonts w:ascii="Times New Roman" w:hAnsi="Times New Roman" w:cs="Times New Roman"/>
          <w:color w:val="00000A"/>
        </w:rPr>
        <w:footnoteReference w:id="2"/>
      </w:r>
      <w:r w:rsidR="00E9749A" w:rsidRPr="00DA64A6">
        <w:rPr>
          <w:rFonts w:ascii="Times New Roman" w:hAnsi="Times New Roman" w:cs="Times New Roman"/>
          <w:color w:val="00000A"/>
        </w:rPr>
        <w:t>.</w:t>
      </w:r>
      <w:r w:rsidR="00E9749A">
        <w:rPr>
          <w:rFonts w:ascii="Times New Roman" w:hAnsi="Times New Roman" w:cs="Times New Roman"/>
          <w:color w:val="00000A"/>
        </w:rPr>
        <w:t xml:space="preserve"> </w:t>
      </w:r>
    </w:p>
    <w:p w:rsidR="00E9749A" w:rsidRDefault="00E9749A">
      <w:pPr>
        <w:pStyle w:val="Default"/>
        <w:tabs>
          <w:tab w:val="left" w:pos="567"/>
        </w:tabs>
        <w:ind w:left="567" w:hanging="567"/>
        <w:jc w:val="both"/>
        <w:rPr>
          <w:rFonts w:ascii="Times New Roman" w:hAnsi="Times New Roman" w:cs="Times New Roman"/>
          <w:color w:val="00000A"/>
        </w:rPr>
      </w:pPr>
    </w:p>
    <w:p w:rsidR="006A6BDF" w:rsidRDefault="00E9749A">
      <w:pPr>
        <w:pStyle w:val="Default"/>
        <w:tabs>
          <w:tab w:val="left" w:pos="567"/>
        </w:tabs>
        <w:ind w:left="567" w:hanging="567"/>
        <w:jc w:val="both"/>
        <w:rPr>
          <w:rFonts w:ascii="Times New Roman" w:hAnsi="Times New Roman" w:cs="Times New Roman"/>
          <w:color w:val="00000A"/>
        </w:rPr>
      </w:pPr>
      <w:r>
        <w:rPr>
          <w:rFonts w:ascii="Times New Roman" w:hAnsi="Times New Roman" w:cs="Times New Roman"/>
          <w:color w:val="00000A"/>
        </w:rPr>
        <w:t xml:space="preserve">5) </w:t>
      </w:r>
      <w:r>
        <w:rPr>
          <w:rFonts w:ascii="Times New Roman" w:hAnsi="Times New Roman" w:cs="Times New Roman"/>
          <w:color w:val="00000A"/>
        </w:rPr>
        <w:tab/>
      </w:r>
      <w:r w:rsidR="0015573C">
        <w:rPr>
          <w:rFonts w:ascii="Times New Roman" w:hAnsi="Times New Roman" w:cs="Times New Roman"/>
          <w:color w:val="00000A"/>
        </w:rPr>
        <w:t xml:space="preserve">Do zvláštních sběrných nádob je zakázáno ukládat jiné složky komunálních odpadů, než pro které jsou určeny. </w:t>
      </w:r>
    </w:p>
    <w:p w:rsidR="006A6BDF" w:rsidRPr="00DA64A6" w:rsidRDefault="006A6BDF">
      <w:pPr>
        <w:pStyle w:val="Default"/>
        <w:rPr>
          <w:rFonts w:ascii="Times New Roman" w:hAnsi="Times New Roman" w:cs="Times New Roman"/>
          <w:color w:val="auto"/>
        </w:rPr>
      </w:pPr>
    </w:p>
    <w:p w:rsidR="006A6BDF" w:rsidRDefault="0015573C">
      <w:pPr>
        <w:pStyle w:val="Default"/>
        <w:jc w:val="center"/>
        <w:rPr>
          <w:rFonts w:ascii="Times New Roman" w:hAnsi="Times New Roman" w:cs="Times New Roman"/>
          <w:color w:val="00000A"/>
        </w:rPr>
      </w:pPr>
      <w:r>
        <w:rPr>
          <w:rFonts w:ascii="Times New Roman" w:hAnsi="Times New Roman" w:cs="Times New Roman"/>
          <w:b/>
          <w:bCs/>
          <w:color w:val="00000A"/>
        </w:rPr>
        <w:t xml:space="preserve">Článek 4 </w:t>
      </w:r>
    </w:p>
    <w:p w:rsidR="006A6BDF" w:rsidRDefault="0015573C">
      <w:pPr>
        <w:pStyle w:val="Default"/>
        <w:jc w:val="center"/>
        <w:rPr>
          <w:rFonts w:ascii="Times New Roman" w:hAnsi="Times New Roman" w:cs="Times New Roman"/>
          <w:b/>
          <w:bCs/>
          <w:i/>
          <w:spacing w:val="20"/>
        </w:rPr>
      </w:pPr>
      <w:r>
        <w:rPr>
          <w:rFonts w:ascii="Times New Roman" w:hAnsi="Times New Roman" w:cs="Times New Roman"/>
          <w:b/>
          <w:bCs/>
          <w:i/>
          <w:spacing w:val="20"/>
        </w:rPr>
        <w:t xml:space="preserve">Sběr a svoz nebezpečných složek komunálního odpadu </w:t>
      </w:r>
    </w:p>
    <w:p w:rsidR="006A6BDF" w:rsidRDefault="006A6BDF">
      <w:pPr>
        <w:pStyle w:val="Default"/>
        <w:jc w:val="center"/>
        <w:rPr>
          <w:rFonts w:ascii="Times New Roman" w:hAnsi="Times New Roman" w:cs="Times New Roman"/>
          <w:color w:val="00000A"/>
        </w:rPr>
      </w:pPr>
    </w:p>
    <w:p w:rsidR="006A6BDF" w:rsidRDefault="0015573C">
      <w:pPr>
        <w:pStyle w:val="Default"/>
        <w:tabs>
          <w:tab w:val="left" w:pos="567"/>
        </w:tabs>
        <w:ind w:left="567" w:hanging="567"/>
        <w:jc w:val="both"/>
        <w:rPr>
          <w:rFonts w:ascii="Times New Roman" w:hAnsi="Times New Roman" w:cs="Times New Roman"/>
          <w:color w:val="00000A"/>
        </w:rPr>
      </w:pPr>
      <w:r>
        <w:rPr>
          <w:rFonts w:ascii="Times New Roman" w:hAnsi="Times New Roman" w:cs="Times New Roman"/>
          <w:iCs/>
          <w:color w:val="00000A"/>
        </w:rPr>
        <w:t xml:space="preserve">1) </w:t>
      </w:r>
      <w:r>
        <w:rPr>
          <w:rFonts w:ascii="Times New Roman" w:hAnsi="Times New Roman" w:cs="Times New Roman"/>
          <w:iCs/>
          <w:color w:val="00000A"/>
        </w:rPr>
        <w:tab/>
      </w:r>
      <w:r>
        <w:rPr>
          <w:rFonts w:ascii="Times New Roman" w:hAnsi="Times New Roman" w:cs="Times New Roman"/>
          <w:color w:val="00000A"/>
        </w:rPr>
        <w:t>Sběr a svoz nebezpečných složek komunálního odpadu</w:t>
      </w:r>
      <w:r w:rsidR="00970C8F">
        <w:rPr>
          <w:rStyle w:val="Znakapoznpodarou"/>
          <w:rFonts w:ascii="Times New Roman" w:hAnsi="Times New Roman" w:cs="Times New Roman"/>
          <w:color w:val="00000A"/>
        </w:rPr>
        <w:footnoteReference w:id="3"/>
      </w:r>
      <w:r>
        <w:rPr>
          <w:rFonts w:ascii="Times New Roman" w:hAnsi="Times New Roman" w:cs="Times New Roman"/>
          <w:color w:val="00000A"/>
          <w:position w:val="9"/>
        </w:rPr>
        <w:t xml:space="preserve"> </w:t>
      </w:r>
      <w:r>
        <w:rPr>
          <w:rFonts w:ascii="Times New Roman" w:hAnsi="Times New Roman" w:cs="Times New Roman"/>
          <w:color w:val="00000A"/>
        </w:rPr>
        <w:t>je zajišťován minimálně dvakrát ročně (na jaře a na podzim) jejich odebíráním na předem vyhlášených přechodných stanovištích přímo do zvláštních sběrných nádob k tomuto sběru určených. Informace o sběru jsou zveřejňovány na úřední desce obecního úřadu a na elektronické úřední desce, na webových stránkách obce a výlepových plochách</w:t>
      </w:r>
      <w:r>
        <w:rPr>
          <w:rFonts w:ascii="Times New Roman" w:hAnsi="Times New Roman" w:cs="Times New Roman"/>
          <w:iCs/>
          <w:color w:val="00000A"/>
        </w:rPr>
        <w:t xml:space="preserve">. </w:t>
      </w:r>
    </w:p>
    <w:p w:rsidR="006A6BDF" w:rsidRDefault="006A6BDF">
      <w:pPr>
        <w:pStyle w:val="Default"/>
        <w:tabs>
          <w:tab w:val="left" w:pos="567"/>
        </w:tabs>
        <w:ind w:left="567" w:hanging="567"/>
        <w:rPr>
          <w:rFonts w:ascii="Times New Roman" w:hAnsi="Times New Roman" w:cs="Times New Roman"/>
          <w:color w:val="00000A"/>
        </w:rPr>
      </w:pPr>
    </w:p>
    <w:p w:rsidR="006A6BDF" w:rsidRDefault="0015573C">
      <w:pPr>
        <w:pStyle w:val="Default"/>
        <w:tabs>
          <w:tab w:val="left" w:pos="567"/>
        </w:tabs>
        <w:ind w:left="567" w:hanging="567"/>
        <w:jc w:val="both"/>
        <w:rPr>
          <w:rFonts w:ascii="Times New Roman" w:hAnsi="Times New Roman" w:cs="Times New Roman"/>
          <w:color w:val="00000A"/>
        </w:rPr>
      </w:pPr>
      <w:r>
        <w:rPr>
          <w:rFonts w:ascii="Times New Roman" w:hAnsi="Times New Roman" w:cs="Times New Roman"/>
          <w:color w:val="00000A"/>
        </w:rPr>
        <w:t xml:space="preserve">2) </w:t>
      </w:r>
      <w:r>
        <w:rPr>
          <w:rFonts w:ascii="Times New Roman" w:hAnsi="Times New Roman" w:cs="Times New Roman"/>
          <w:color w:val="00000A"/>
        </w:rPr>
        <w:tab/>
        <w:t xml:space="preserve">Shromažďování nebezpečných složek komunálního odpadu podléhá požadavkům stanovených v čl. 3 odst. </w:t>
      </w:r>
      <w:r w:rsidR="00970C8F">
        <w:rPr>
          <w:rFonts w:ascii="Times New Roman" w:hAnsi="Times New Roman" w:cs="Times New Roman"/>
          <w:color w:val="00000A"/>
        </w:rPr>
        <w:t>5</w:t>
      </w:r>
      <w:r>
        <w:rPr>
          <w:rFonts w:ascii="Times New Roman" w:hAnsi="Times New Roman" w:cs="Times New Roman"/>
          <w:color w:val="00000A"/>
        </w:rPr>
        <w:t xml:space="preserve"> této vyhlášky. </w:t>
      </w:r>
    </w:p>
    <w:p w:rsidR="006A6BDF" w:rsidRDefault="006A6BDF">
      <w:pPr>
        <w:pStyle w:val="Default"/>
        <w:rPr>
          <w:rFonts w:ascii="Times New Roman" w:hAnsi="Times New Roman" w:cs="Times New Roman"/>
          <w:color w:val="00000A"/>
        </w:rPr>
      </w:pPr>
    </w:p>
    <w:p w:rsidR="006A6BDF" w:rsidRDefault="0015573C">
      <w:pPr>
        <w:pStyle w:val="Default"/>
        <w:jc w:val="center"/>
        <w:rPr>
          <w:rFonts w:ascii="Times New Roman" w:hAnsi="Times New Roman" w:cs="Times New Roman"/>
          <w:color w:val="00000A"/>
        </w:rPr>
      </w:pPr>
      <w:r>
        <w:rPr>
          <w:rFonts w:ascii="Times New Roman" w:hAnsi="Times New Roman" w:cs="Times New Roman"/>
          <w:b/>
          <w:bCs/>
          <w:color w:val="00000A"/>
        </w:rPr>
        <w:t xml:space="preserve">Článek 5 </w:t>
      </w:r>
    </w:p>
    <w:p w:rsidR="006A6BDF" w:rsidRDefault="0015573C">
      <w:pPr>
        <w:pStyle w:val="Default"/>
        <w:jc w:val="center"/>
        <w:rPr>
          <w:rFonts w:ascii="Times New Roman" w:hAnsi="Times New Roman" w:cs="Times New Roman"/>
          <w:b/>
          <w:bCs/>
          <w:i/>
          <w:spacing w:val="20"/>
        </w:rPr>
      </w:pPr>
      <w:r>
        <w:rPr>
          <w:rFonts w:ascii="Times New Roman" w:hAnsi="Times New Roman" w:cs="Times New Roman"/>
          <w:b/>
          <w:bCs/>
          <w:i/>
          <w:spacing w:val="20"/>
        </w:rPr>
        <w:t xml:space="preserve">Sběr a svoz objemného odpadu </w:t>
      </w:r>
    </w:p>
    <w:p w:rsidR="006A6BDF" w:rsidRDefault="006A6BDF">
      <w:pPr>
        <w:pStyle w:val="Default"/>
        <w:jc w:val="center"/>
        <w:rPr>
          <w:rFonts w:ascii="Times New Roman" w:hAnsi="Times New Roman" w:cs="Times New Roman"/>
          <w:color w:val="00000A"/>
        </w:rPr>
      </w:pPr>
    </w:p>
    <w:p w:rsidR="006A6BDF" w:rsidRDefault="0015573C">
      <w:pPr>
        <w:pStyle w:val="Default"/>
        <w:tabs>
          <w:tab w:val="left" w:pos="567"/>
        </w:tabs>
        <w:ind w:left="567" w:hanging="567"/>
        <w:jc w:val="both"/>
        <w:rPr>
          <w:rFonts w:ascii="Times New Roman" w:hAnsi="Times New Roman" w:cs="Times New Roman"/>
          <w:color w:val="00000A"/>
        </w:rPr>
      </w:pPr>
      <w:r>
        <w:rPr>
          <w:rFonts w:ascii="Times New Roman" w:hAnsi="Times New Roman" w:cs="Times New Roman"/>
          <w:color w:val="00000A"/>
        </w:rPr>
        <w:t xml:space="preserve">1) </w:t>
      </w:r>
      <w:r>
        <w:rPr>
          <w:rFonts w:ascii="Times New Roman" w:hAnsi="Times New Roman" w:cs="Times New Roman"/>
          <w:color w:val="00000A"/>
        </w:rPr>
        <w:tab/>
        <w:t>Objemný odpad je takový odpad, který vzhledem ke svým rozměrům nemůže být umístěn do sběrných nádob (</w:t>
      </w:r>
      <w:r>
        <w:rPr>
          <w:rFonts w:ascii="Times New Roman" w:hAnsi="Times New Roman" w:cs="Times New Roman"/>
          <w:iCs/>
          <w:color w:val="00000A"/>
        </w:rPr>
        <w:t xml:space="preserve">např. koberce, matrace, nábytek </w:t>
      </w:r>
      <w:proofErr w:type="gramStart"/>
      <w:r>
        <w:rPr>
          <w:rFonts w:ascii="Times New Roman" w:hAnsi="Times New Roman" w:cs="Times New Roman"/>
          <w:iCs/>
          <w:color w:val="00000A"/>
        </w:rPr>
        <w:t xml:space="preserve">… </w:t>
      </w:r>
      <w:r>
        <w:rPr>
          <w:rFonts w:ascii="Times New Roman" w:hAnsi="Times New Roman" w:cs="Times New Roman"/>
          <w:color w:val="00000A"/>
        </w:rPr>
        <w:t>).</w:t>
      </w:r>
      <w:proofErr w:type="gramEnd"/>
      <w:r>
        <w:rPr>
          <w:rFonts w:ascii="Times New Roman" w:hAnsi="Times New Roman" w:cs="Times New Roman"/>
          <w:color w:val="00000A"/>
        </w:rPr>
        <w:t xml:space="preserve"> </w:t>
      </w:r>
    </w:p>
    <w:p w:rsidR="006A6BDF" w:rsidRDefault="006A6BDF">
      <w:pPr>
        <w:pStyle w:val="Default"/>
        <w:tabs>
          <w:tab w:val="left" w:pos="567"/>
        </w:tabs>
        <w:ind w:left="567" w:hanging="567"/>
        <w:rPr>
          <w:rFonts w:ascii="Times New Roman" w:hAnsi="Times New Roman" w:cs="Times New Roman"/>
          <w:color w:val="00000A"/>
        </w:rPr>
      </w:pPr>
    </w:p>
    <w:p w:rsidR="006A6BDF" w:rsidRDefault="0015573C">
      <w:pPr>
        <w:pStyle w:val="Default"/>
        <w:tabs>
          <w:tab w:val="left" w:pos="567"/>
        </w:tabs>
        <w:ind w:left="567" w:hanging="567"/>
        <w:jc w:val="both"/>
        <w:rPr>
          <w:rFonts w:ascii="Times New Roman" w:hAnsi="Times New Roman" w:cs="Times New Roman"/>
          <w:color w:val="00000A"/>
        </w:rPr>
      </w:pPr>
      <w:r>
        <w:rPr>
          <w:rFonts w:ascii="Times New Roman" w:hAnsi="Times New Roman" w:cs="Times New Roman"/>
          <w:iCs/>
          <w:color w:val="00000A"/>
        </w:rPr>
        <w:t xml:space="preserve">2) </w:t>
      </w:r>
      <w:r>
        <w:rPr>
          <w:rFonts w:ascii="Times New Roman" w:hAnsi="Times New Roman" w:cs="Times New Roman"/>
          <w:iCs/>
          <w:color w:val="00000A"/>
        </w:rPr>
        <w:tab/>
      </w:r>
      <w:r>
        <w:rPr>
          <w:rFonts w:ascii="Times New Roman" w:hAnsi="Times New Roman" w:cs="Times New Roman"/>
          <w:color w:val="00000A"/>
        </w:rPr>
        <w:t>Sběr a svoz objemného odpadu je zajišťován dvakrát ročně (na jaře a na podzim)</w:t>
      </w:r>
      <w:r>
        <w:rPr>
          <w:rFonts w:ascii="Times New Roman" w:hAnsi="Times New Roman" w:cs="Times New Roman"/>
          <w:iCs/>
          <w:color w:val="00000A"/>
        </w:rPr>
        <w:t xml:space="preserve"> </w:t>
      </w:r>
      <w:r>
        <w:rPr>
          <w:rFonts w:ascii="Times New Roman" w:hAnsi="Times New Roman" w:cs="Times New Roman"/>
          <w:color w:val="00000A"/>
        </w:rPr>
        <w:t xml:space="preserve">jeho odebíráním na předem vyhlášených přechodných stanovištích přímo do zvláštních sběrných nádob k tomuto účelu určených. Informace o sběru jsou zveřejňovány na úřední </w:t>
      </w:r>
      <w:r>
        <w:rPr>
          <w:rFonts w:ascii="Times New Roman" w:hAnsi="Times New Roman" w:cs="Times New Roman"/>
          <w:color w:val="00000A"/>
        </w:rPr>
        <w:lastRenderedPageBreak/>
        <w:t>desce obecního úřadu a na elektronické úřední desce, na webových stránkách obce a výlepových plochách.</w:t>
      </w:r>
    </w:p>
    <w:p w:rsidR="006A6BDF" w:rsidRDefault="006A6BDF">
      <w:pPr>
        <w:pStyle w:val="Default"/>
        <w:tabs>
          <w:tab w:val="left" w:pos="567"/>
        </w:tabs>
        <w:ind w:left="567" w:hanging="567"/>
        <w:rPr>
          <w:rFonts w:ascii="Times New Roman" w:hAnsi="Times New Roman" w:cs="Times New Roman"/>
          <w:color w:val="00000A"/>
        </w:rPr>
      </w:pPr>
    </w:p>
    <w:p w:rsidR="00970C8F" w:rsidRDefault="0015573C">
      <w:pPr>
        <w:pStyle w:val="Default"/>
        <w:tabs>
          <w:tab w:val="left" w:pos="567"/>
        </w:tabs>
        <w:ind w:left="567" w:hanging="567"/>
        <w:jc w:val="both"/>
        <w:rPr>
          <w:rFonts w:ascii="Times New Roman" w:hAnsi="Times New Roman" w:cs="Times New Roman"/>
          <w:color w:val="00000A"/>
        </w:rPr>
      </w:pPr>
      <w:r>
        <w:rPr>
          <w:rFonts w:ascii="Times New Roman" w:hAnsi="Times New Roman" w:cs="Times New Roman"/>
          <w:color w:val="00000A"/>
        </w:rPr>
        <w:t xml:space="preserve">3) </w:t>
      </w:r>
      <w:r>
        <w:rPr>
          <w:rFonts w:ascii="Times New Roman" w:hAnsi="Times New Roman" w:cs="Times New Roman"/>
          <w:color w:val="00000A"/>
        </w:rPr>
        <w:tab/>
        <w:t xml:space="preserve">Shromažďování objemného odpadu podléhá požadavkům stanovených v čl. 3 odst. </w:t>
      </w:r>
      <w:r w:rsidR="00970C8F">
        <w:rPr>
          <w:rFonts w:ascii="Times New Roman" w:hAnsi="Times New Roman" w:cs="Times New Roman"/>
          <w:color w:val="00000A"/>
        </w:rPr>
        <w:t>5</w:t>
      </w:r>
      <w:r>
        <w:rPr>
          <w:rFonts w:ascii="Times New Roman" w:hAnsi="Times New Roman" w:cs="Times New Roman"/>
          <w:color w:val="00000A"/>
        </w:rPr>
        <w:t xml:space="preserve"> této vyhlášky. </w:t>
      </w:r>
    </w:p>
    <w:p w:rsidR="00970C8F" w:rsidRDefault="00970C8F">
      <w:pPr>
        <w:pStyle w:val="Default"/>
        <w:tabs>
          <w:tab w:val="left" w:pos="567"/>
        </w:tabs>
        <w:ind w:left="567" w:hanging="567"/>
        <w:jc w:val="both"/>
        <w:rPr>
          <w:rFonts w:ascii="Times New Roman" w:hAnsi="Times New Roman" w:cs="Times New Roman"/>
          <w:color w:val="00000A"/>
        </w:rPr>
      </w:pPr>
    </w:p>
    <w:p w:rsidR="006A6BDF" w:rsidRDefault="006A6BDF">
      <w:pPr>
        <w:pStyle w:val="Default"/>
        <w:tabs>
          <w:tab w:val="left" w:pos="567"/>
        </w:tabs>
        <w:ind w:left="567" w:hanging="567"/>
        <w:jc w:val="both"/>
      </w:pPr>
    </w:p>
    <w:p w:rsidR="006A6BDF" w:rsidRDefault="0015573C">
      <w:pPr>
        <w:pStyle w:val="Default"/>
        <w:jc w:val="center"/>
        <w:rPr>
          <w:rFonts w:ascii="Times New Roman" w:hAnsi="Times New Roman" w:cs="Times New Roman"/>
          <w:color w:val="00000A"/>
        </w:rPr>
      </w:pPr>
      <w:r>
        <w:rPr>
          <w:rFonts w:ascii="Times New Roman" w:hAnsi="Times New Roman" w:cs="Times New Roman"/>
          <w:b/>
          <w:bCs/>
          <w:color w:val="00000A"/>
        </w:rPr>
        <w:t xml:space="preserve">Článek 6 </w:t>
      </w:r>
    </w:p>
    <w:p w:rsidR="006A6BDF" w:rsidRDefault="0015573C">
      <w:pPr>
        <w:pStyle w:val="Default"/>
        <w:jc w:val="center"/>
        <w:rPr>
          <w:rFonts w:ascii="Times New Roman" w:hAnsi="Times New Roman" w:cs="Times New Roman"/>
          <w:b/>
          <w:bCs/>
          <w:i/>
          <w:spacing w:val="20"/>
        </w:rPr>
      </w:pPr>
      <w:r>
        <w:rPr>
          <w:rFonts w:ascii="Times New Roman" w:hAnsi="Times New Roman" w:cs="Times New Roman"/>
          <w:b/>
          <w:bCs/>
          <w:i/>
          <w:spacing w:val="20"/>
        </w:rPr>
        <w:t xml:space="preserve">Shromažďování směsného komunálního odpadu </w:t>
      </w:r>
    </w:p>
    <w:p w:rsidR="006A6BDF" w:rsidRPr="00E9749A" w:rsidRDefault="006A6BDF">
      <w:pPr>
        <w:pStyle w:val="Default"/>
        <w:jc w:val="center"/>
        <w:rPr>
          <w:rFonts w:ascii="Times New Roman" w:hAnsi="Times New Roman" w:cs="Times New Roman"/>
          <w:color w:val="00000A"/>
        </w:rPr>
      </w:pPr>
    </w:p>
    <w:p w:rsidR="006A6BDF" w:rsidRDefault="0015573C">
      <w:pPr>
        <w:pStyle w:val="Default"/>
        <w:tabs>
          <w:tab w:val="left" w:pos="567"/>
        </w:tabs>
        <w:ind w:left="567" w:hanging="567"/>
        <w:jc w:val="both"/>
        <w:rPr>
          <w:rFonts w:ascii="Times New Roman" w:hAnsi="Times New Roman" w:cs="Times New Roman"/>
          <w:color w:val="00000A"/>
        </w:rPr>
      </w:pPr>
      <w:r w:rsidRPr="00E9749A">
        <w:rPr>
          <w:rFonts w:ascii="Times New Roman" w:hAnsi="Times New Roman" w:cs="Times New Roman"/>
          <w:color w:val="00000A"/>
        </w:rPr>
        <w:t xml:space="preserve">1) </w:t>
      </w:r>
      <w:r w:rsidRPr="00E9749A">
        <w:rPr>
          <w:rFonts w:ascii="Times New Roman" w:hAnsi="Times New Roman" w:cs="Times New Roman"/>
          <w:color w:val="00000A"/>
        </w:rPr>
        <w:tab/>
        <w:t>Směsný komunální odpad se shromažďuje do sběrných nádob</w:t>
      </w:r>
      <w:r w:rsidR="00E9749A" w:rsidRPr="00E9749A">
        <w:rPr>
          <w:rFonts w:ascii="Times New Roman" w:hAnsi="Times New Roman" w:cs="Times New Roman"/>
          <w:color w:val="00000A"/>
        </w:rPr>
        <w:t xml:space="preserve"> a sběrných pytlů</w:t>
      </w:r>
      <w:r w:rsidR="00E9749A" w:rsidRPr="00E9749A">
        <w:rPr>
          <w:rStyle w:val="Znakapoznpodarou"/>
          <w:rFonts w:ascii="Times New Roman" w:hAnsi="Times New Roman" w:cs="Times New Roman"/>
        </w:rPr>
        <w:footnoteReference w:id="4"/>
      </w:r>
      <w:r w:rsidR="00E9749A">
        <w:t xml:space="preserve">. </w:t>
      </w:r>
      <w:r>
        <w:rPr>
          <w:rFonts w:ascii="Times New Roman" w:hAnsi="Times New Roman" w:cs="Times New Roman"/>
          <w:color w:val="00000A"/>
        </w:rPr>
        <w:t xml:space="preserve">Pro účely této vyhlášky se sběrnými nádobami rozumějí: </w:t>
      </w:r>
    </w:p>
    <w:p w:rsidR="006A6BDF" w:rsidRDefault="0015573C">
      <w:pPr>
        <w:pStyle w:val="Default"/>
        <w:tabs>
          <w:tab w:val="left" w:pos="851"/>
        </w:tabs>
        <w:ind w:left="851" w:hanging="284"/>
        <w:jc w:val="both"/>
        <w:rPr>
          <w:rFonts w:ascii="Times New Roman" w:hAnsi="Times New Roman" w:cs="Times New Roman"/>
          <w:color w:val="00000A"/>
        </w:rPr>
      </w:pPr>
      <w:r>
        <w:rPr>
          <w:rFonts w:ascii="Times New Roman" w:hAnsi="Times New Roman" w:cs="Times New Roman"/>
          <w:color w:val="00000A"/>
        </w:rPr>
        <w:t xml:space="preserve">a) </w:t>
      </w:r>
      <w:r>
        <w:rPr>
          <w:rFonts w:ascii="Times New Roman" w:hAnsi="Times New Roman" w:cs="Times New Roman"/>
          <w:color w:val="00000A"/>
        </w:rPr>
        <w:tab/>
        <w:t>typizované sběrné nádoby – popelnice a kontejnery,</w:t>
      </w:r>
      <w:r>
        <w:rPr>
          <w:rFonts w:ascii="Times New Roman" w:hAnsi="Times New Roman" w:cs="Times New Roman"/>
          <w:i/>
          <w:iCs/>
          <w:color w:val="00000A"/>
        </w:rPr>
        <w:t xml:space="preserve"> </w:t>
      </w:r>
      <w:r>
        <w:rPr>
          <w:rFonts w:ascii="Times New Roman" w:hAnsi="Times New Roman" w:cs="Times New Roman"/>
          <w:color w:val="00000A"/>
        </w:rPr>
        <w:t xml:space="preserve">určené ke shromažďování směsného komunálního odpadu, </w:t>
      </w:r>
    </w:p>
    <w:p w:rsidR="006A6BDF" w:rsidRDefault="0015573C">
      <w:pPr>
        <w:pStyle w:val="Default"/>
        <w:tabs>
          <w:tab w:val="left" w:pos="851"/>
        </w:tabs>
        <w:ind w:left="851" w:hanging="284"/>
        <w:jc w:val="both"/>
        <w:rPr>
          <w:rFonts w:ascii="Times New Roman" w:hAnsi="Times New Roman" w:cs="Times New Roman"/>
          <w:color w:val="00000A"/>
        </w:rPr>
      </w:pPr>
      <w:r>
        <w:rPr>
          <w:rFonts w:ascii="Times New Roman" w:hAnsi="Times New Roman" w:cs="Times New Roman"/>
          <w:color w:val="00000A"/>
        </w:rPr>
        <w:t xml:space="preserve">b) </w:t>
      </w:r>
      <w:r>
        <w:rPr>
          <w:rFonts w:ascii="Times New Roman" w:hAnsi="Times New Roman" w:cs="Times New Roman"/>
          <w:color w:val="00000A"/>
        </w:rPr>
        <w:tab/>
        <w:t xml:space="preserve">odpadkové koše, které jsou umístěny na veřejných prostranstvích v obci, sloužící pro odkládání drobného směsného komunálního odpadu. </w:t>
      </w:r>
    </w:p>
    <w:p w:rsidR="006A6BDF" w:rsidRDefault="006A6BDF">
      <w:pPr>
        <w:pStyle w:val="Default"/>
        <w:tabs>
          <w:tab w:val="left" w:pos="567"/>
        </w:tabs>
        <w:ind w:left="567" w:hanging="567"/>
        <w:rPr>
          <w:rFonts w:ascii="Times New Roman" w:hAnsi="Times New Roman" w:cs="Times New Roman"/>
          <w:color w:val="00000A"/>
        </w:rPr>
      </w:pPr>
    </w:p>
    <w:p w:rsidR="006A6BDF" w:rsidRDefault="0015573C">
      <w:pPr>
        <w:pStyle w:val="Default"/>
        <w:tabs>
          <w:tab w:val="left" w:pos="567"/>
        </w:tabs>
        <w:ind w:left="567" w:hanging="567"/>
        <w:jc w:val="both"/>
        <w:rPr>
          <w:rFonts w:ascii="Times New Roman" w:hAnsi="Times New Roman" w:cs="Times New Roman"/>
          <w:color w:val="00000A"/>
        </w:rPr>
      </w:pPr>
      <w:r>
        <w:rPr>
          <w:rFonts w:ascii="Times New Roman" w:hAnsi="Times New Roman" w:cs="Times New Roman"/>
          <w:color w:val="00000A"/>
        </w:rPr>
        <w:t xml:space="preserve">2) </w:t>
      </w:r>
      <w:r>
        <w:rPr>
          <w:rFonts w:ascii="Times New Roman" w:hAnsi="Times New Roman" w:cs="Times New Roman"/>
          <w:color w:val="00000A"/>
        </w:rPr>
        <w:tab/>
      </w:r>
      <w:r w:rsidR="00E9749A" w:rsidRPr="00E9749A">
        <w:rPr>
          <w:rFonts w:ascii="Times New Roman" w:hAnsi="Times New Roman" w:cs="Times New Roman"/>
          <w:color w:val="00000A"/>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Stanoviště sběrných pytlů je u sběrných nádob.</w:t>
      </w:r>
      <w:r>
        <w:rPr>
          <w:rFonts w:ascii="Times New Roman" w:hAnsi="Times New Roman" w:cs="Times New Roman"/>
          <w:color w:val="00000A"/>
          <w:highlight w:val="yellow"/>
        </w:rPr>
        <w:t xml:space="preserve"> </w:t>
      </w:r>
    </w:p>
    <w:p w:rsidR="006A6BDF" w:rsidRDefault="006A6BDF">
      <w:pPr>
        <w:pStyle w:val="Default"/>
        <w:rPr>
          <w:rFonts w:ascii="Times New Roman" w:hAnsi="Times New Roman" w:cs="Times New Roman"/>
          <w:color w:val="00000A"/>
          <w:highlight w:val="yellow"/>
        </w:rPr>
      </w:pPr>
    </w:p>
    <w:p w:rsidR="006A6BDF" w:rsidRDefault="0015573C">
      <w:pPr>
        <w:pStyle w:val="Default"/>
        <w:jc w:val="center"/>
        <w:rPr>
          <w:rFonts w:ascii="Times New Roman" w:hAnsi="Times New Roman" w:cs="Times New Roman"/>
          <w:color w:val="00000A"/>
        </w:rPr>
      </w:pPr>
      <w:r>
        <w:rPr>
          <w:rFonts w:ascii="Times New Roman" w:hAnsi="Times New Roman" w:cs="Times New Roman"/>
          <w:b/>
          <w:bCs/>
          <w:color w:val="00000A"/>
        </w:rPr>
        <w:t xml:space="preserve">Článek 7 </w:t>
      </w:r>
    </w:p>
    <w:p w:rsidR="006A6BDF" w:rsidRDefault="0015573C">
      <w:pPr>
        <w:pStyle w:val="Default"/>
        <w:jc w:val="center"/>
        <w:rPr>
          <w:rFonts w:ascii="Times New Roman" w:hAnsi="Times New Roman" w:cs="Times New Roman"/>
          <w:b/>
          <w:bCs/>
          <w:i/>
          <w:spacing w:val="20"/>
        </w:rPr>
      </w:pPr>
      <w:r>
        <w:rPr>
          <w:rFonts w:ascii="Times New Roman" w:hAnsi="Times New Roman" w:cs="Times New Roman"/>
          <w:b/>
          <w:bCs/>
          <w:i/>
          <w:spacing w:val="20"/>
        </w:rPr>
        <w:t xml:space="preserve">Informace o nakládání se stavebním odpadem </w:t>
      </w:r>
    </w:p>
    <w:p w:rsidR="006A6BDF" w:rsidRDefault="006A6BDF">
      <w:pPr>
        <w:pStyle w:val="Default"/>
        <w:jc w:val="center"/>
        <w:rPr>
          <w:rFonts w:ascii="Times New Roman" w:hAnsi="Times New Roman" w:cs="Times New Roman"/>
          <w:color w:val="00000A"/>
        </w:rPr>
      </w:pPr>
    </w:p>
    <w:p w:rsidR="006A6BDF" w:rsidRDefault="0015573C">
      <w:pPr>
        <w:pStyle w:val="Default"/>
        <w:tabs>
          <w:tab w:val="left" w:pos="567"/>
        </w:tabs>
        <w:ind w:left="567" w:hanging="567"/>
        <w:jc w:val="both"/>
        <w:rPr>
          <w:rFonts w:ascii="Times New Roman" w:hAnsi="Times New Roman" w:cs="Times New Roman"/>
          <w:color w:val="00000A"/>
        </w:rPr>
      </w:pPr>
      <w:r>
        <w:rPr>
          <w:rFonts w:ascii="Times New Roman" w:hAnsi="Times New Roman" w:cs="Times New Roman"/>
          <w:color w:val="00000A"/>
        </w:rPr>
        <w:t xml:space="preserve">1) </w:t>
      </w:r>
      <w:r>
        <w:rPr>
          <w:rFonts w:ascii="Times New Roman" w:hAnsi="Times New Roman" w:cs="Times New Roman"/>
          <w:color w:val="00000A"/>
        </w:rPr>
        <w:tab/>
        <w:t xml:space="preserve">Stavebním odpadem se rozumí stavební a demoliční odpad. Stavební odpad není odpadem komunálním. </w:t>
      </w:r>
    </w:p>
    <w:p w:rsidR="006A6BDF" w:rsidRDefault="006A6BDF">
      <w:pPr>
        <w:pStyle w:val="Default"/>
        <w:tabs>
          <w:tab w:val="left" w:pos="567"/>
        </w:tabs>
        <w:ind w:left="567" w:hanging="567"/>
        <w:rPr>
          <w:rFonts w:ascii="Times New Roman" w:hAnsi="Times New Roman" w:cs="Times New Roman"/>
          <w:color w:val="00000A"/>
        </w:rPr>
      </w:pPr>
    </w:p>
    <w:p w:rsidR="006A6BDF" w:rsidRDefault="0015573C">
      <w:pPr>
        <w:pStyle w:val="Default"/>
        <w:tabs>
          <w:tab w:val="left" w:pos="567"/>
        </w:tabs>
        <w:ind w:left="567" w:hanging="567"/>
        <w:jc w:val="both"/>
      </w:pPr>
      <w:r>
        <w:rPr>
          <w:rFonts w:ascii="Times New Roman" w:hAnsi="Times New Roman" w:cs="Times New Roman"/>
          <w:color w:val="00000A"/>
        </w:rPr>
        <w:t xml:space="preserve">2) </w:t>
      </w:r>
      <w:r>
        <w:rPr>
          <w:rFonts w:ascii="Times New Roman" w:hAnsi="Times New Roman" w:cs="Times New Roman"/>
          <w:color w:val="00000A"/>
        </w:rPr>
        <w:tab/>
        <w:t xml:space="preserve">Stavební odpad lze použít, předat či odstranit pouze zákonem stanoveným </w:t>
      </w:r>
      <w:r>
        <w:rPr>
          <w:rFonts w:ascii="Times New Roman" w:hAnsi="Times New Roman"/>
          <w:color w:val="00000A"/>
        </w:rPr>
        <w:t>způsobem</w:t>
      </w:r>
      <w:r>
        <w:rPr>
          <w:rStyle w:val="Ukotvenpoznmkypodarou"/>
          <w:rFonts w:ascii="Times New Roman" w:hAnsi="Times New Roman"/>
          <w:color w:val="00000A"/>
        </w:rPr>
        <w:footnoteReference w:id="5"/>
      </w:r>
      <w:r>
        <w:rPr>
          <w:color w:val="00000A"/>
          <w:sz w:val="22"/>
          <w:szCs w:val="22"/>
        </w:rPr>
        <w:t>.</w:t>
      </w:r>
    </w:p>
    <w:p w:rsidR="006A6BDF" w:rsidRDefault="006A6BDF">
      <w:pPr>
        <w:pStyle w:val="Default"/>
        <w:tabs>
          <w:tab w:val="left" w:pos="567"/>
        </w:tabs>
        <w:ind w:left="567" w:hanging="567"/>
        <w:jc w:val="both"/>
        <w:rPr>
          <w:rFonts w:ascii="Times New Roman" w:hAnsi="Times New Roman" w:cs="Times New Roman"/>
          <w:color w:val="00000A"/>
        </w:rPr>
      </w:pPr>
    </w:p>
    <w:p w:rsidR="006A6BDF" w:rsidRDefault="006A6BDF">
      <w:pPr>
        <w:pStyle w:val="Default"/>
        <w:rPr>
          <w:rFonts w:ascii="Times New Roman" w:hAnsi="Times New Roman" w:cs="Times New Roman"/>
          <w:color w:val="00000A"/>
        </w:rPr>
      </w:pPr>
    </w:p>
    <w:p w:rsidR="006A6BDF" w:rsidRDefault="0015573C">
      <w:pPr>
        <w:pStyle w:val="Default"/>
        <w:jc w:val="center"/>
        <w:rPr>
          <w:rFonts w:ascii="Times New Roman" w:hAnsi="Times New Roman" w:cs="Times New Roman"/>
          <w:color w:val="00000A"/>
        </w:rPr>
      </w:pPr>
      <w:r>
        <w:rPr>
          <w:rFonts w:ascii="Times New Roman" w:hAnsi="Times New Roman" w:cs="Times New Roman"/>
          <w:b/>
          <w:bCs/>
          <w:color w:val="00000A"/>
        </w:rPr>
        <w:t xml:space="preserve">Článek 8 </w:t>
      </w:r>
    </w:p>
    <w:p w:rsidR="006A6BDF" w:rsidRDefault="0015573C">
      <w:pPr>
        <w:pStyle w:val="Default"/>
        <w:jc w:val="center"/>
        <w:rPr>
          <w:rFonts w:ascii="Times New Roman" w:hAnsi="Times New Roman" w:cs="Times New Roman"/>
          <w:b/>
          <w:bCs/>
          <w:i/>
          <w:spacing w:val="20"/>
        </w:rPr>
      </w:pPr>
      <w:r>
        <w:rPr>
          <w:rFonts w:ascii="Times New Roman" w:hAnsi="Times New Roman" w:cs="Times New Roman"/>
          <w:b/>
          <w:bCs/>
          <w:i/>
          <w:spacing w:val="20"/>
        </w:rPr>
        <w:t xml:space="preserve">Závěrečná ustanovení </w:t>
      </w:r>
    </w:p>
    <w:p w:rsidR="006A6BDF" w:rsidRDefault="006A6BDF">
      <w:pPr>
        <w:pStyle w:val="Default"/>
        <w:jc w:val="center"/>
        <w:rPr>
          <w:rFonts w:ascii="Times New Roman" w:hAnsi="Times New Roman" w:cs="Times New Roman"/>
          <w:color w:val="00000A"/>
        </w:rPr>
      </w:pPr>
    </w:p>
    <w:p w:rsidR="006A6BDF" w:rsidRDefault="0015573C">
      <w:pPr>
        <w:pStyle w:val="Default"/>
        <w:tabs>
          <w:tab w:val="left" w:pos="567"/>
        </w:tabs>
        <w:ind w:left="567" w:hanging="567"/>
        <w:jc w:val="both"/>
      </w:pPr>
      <w:r w:rsidRPr="00E9749A">
        <w:rPr>
          <w:rFonts w:ascii="Times New Roman" w:hAnsi="Times New Roman" w:cs="Times New Roman"/>
          <w:color w:val="00000A"/>
        </w:rPr>
        <w:t xml:space="preserve">1) </w:t>
      </w:r>
      <w:r w:rsidRPr="00E9749A">
        <w:rPr>
          <w:rFonts w:ascii="Times New Roman" w:hAnsi="Times New Roman" w:cs="Times New Roman"/>
          <w:color w:val="00000A"/>
        </w:rPr>
        <w:tab/>
        <w:t>Nabytím účinnosti této vyhlášky se zrušuje Obecně závazná vyhláška obce č. 1/2015,</w:t>
      </w:r>
      <w:r w:rsidRPr="00E9749A">
        <w:rPr>
          <w:rFonts w:ascii="Times New Roman" w:hAnsi="Times New Roman" w:cs="Times New Roman"/>
          <w:iCs/>
          <w:color w:val="00000A"/>
        </w:rPr>
        <w:t xml:space="preserve"> o stanovení systému shromažďování, sběru, přepravy, třídění, využívání a odstraňování komunálních odpadů vznikajících na jejím katastrálním území, včetně systému nakládání se stavebním odpadem, ze dne </w:t>
      </w:r>
      <w:r w:rsidR="00E9749A" w:rsidRPr="00E9749A">
        <w:rPr>
          <w:rFonts w:ascii="Times New Roman" w:hAnsi="Times New Roman" w:cs="Times New Roman"/>
          <w:iCs/>
          <w:color w:val="00000A"/>
        </w:rPr>
        <w:t xml:space="preserve">28. dubna </w:t>
      </w:r>
      <w:r w:rsidRPr="00E9749A">
        <w:rPr>
          <w:rFonts w:ascii="Times New Roman" w:hAnsi="Times New Roman" w:cs="Times New Roman"/>
          <w:iCs/>
          <w:color w:val="00000A"/>
        </w:rPr>
        <w:t>2015</w:t>
      </w:r>
      <w:r w:rsidRPr="00E9749A">
        <w:rPr>
          <w:rFonts w:ascii="Times New Roman" w:hAnsi="Times New Roman" w:cs="Times New Roman"/>
          <w:color w:val="00000A"/>
        </w:rPr>
        <w:t xml:space="preserve">. </w:t>
      </w:r>
    </w:p>
    <w:p w:rsidR="006A6BDF" w:rsidRDefault="006A6BDF">
      <w:pPr>
        <w:pStyle w:val="Default"/>
        <w:tabs>
          <w:tab w:val="left" w:pos="567"/>
        </w:tabs>
        <w:ind w:left="567" w:hanging="567"/>
        <w:rPr>
          <w:rFonts w:ascii="Times New Roman" w:hAnsi="Times New Roman" w:cs="Times New Roman"/>
          <w:color w:val="00000A"/>
        </w:rPr>
      </w:pPr>
    </w:p>
    <w:p w:rsidR="006A6BDF" w:rsidRDefault="0015573C">
      <w:pPr>
        <w:pStyle w:val="Default"/>
        <w:tabs>
          <w:tab w:val="left" w:pos="567"/>
        </w:tabs>
        <w:ind w:left="567" w:hanging="567"/>
        <w:jc w:val="both"/>
        <w:rPr>
          <w:rFonts w:ascii="Times New Roman" w:hAnsi="Times New Roman" w:cs="Times New Roman"/>
          <w:color w:val="00000A"/>
        </w:rPr>
      </w:pPr>
      <w:r>
        <w:rPr>
          <w:rFonts w:ascii="Times New Roman" w:hAnsi="Times New Roman" w:cs="Times New Roman"/>
          <w:color w:val="00000A"/>
        </w:rPr>
        <w:t xml:space="preserve">2) </w:t>
      </w:r>
      <w:r>
        <w:rPr>
          <w:rFonts w:ascii="Times New Roman" w:hAnsi="Times New Roman" w:cs="Times New Roman"/>
          <w:color w:val="00000A"/>
        </w:rPr>
        <w:tab/>
        <w:t>Tat</w:t>
      </w:r>
      <w:r w:rsidR="00E9749A">
        <w:rPr>
          <w:rFonts w:ascii="Times New Roman" w:hAnsi="Times New Roman" w:cs="Times New Roman"/>
          <w:color w:val="00000A"/>
        </w:rPr>
        <w:t xml:space="preserve">o vyhláška nabývá účinnosti </w:t>
      </w:r>
      <w:r w:rsidR="00E9749A" w:rsidRPr="00E9749A">
        <w:rPr>
          <w:rFonts w:ascii="Times New Roman" w:hAnsi="Times New Roman" w:cs="Times New Roman"/>
          <w:color w:val="00000A"/>
        </w:rPr>
        <w:t>patnáctým dnem po dni vyhlášení</w:t>
      </w:r>
      <w:r w:rsidR="00E9749A">
        <w:rPr>
          <w:rFonts w:ascii="Times New Roman" w:hAnsi="Times New Roman" w:cs="Times New Roman"/>
          <w:color w:val="00000A"/>
        </w:rPr>
        <w:t>.</w:t>
      </w:r>
    </w:p>
    <w:p w:rsidR="006A6BDF" w:rsidRDefault="006A6BDF">
      <w:pPr>
        <w:pStyle w:val="Default"/>
        <w:rPr>
          <w:rFonts w:ascii="Times New Roman" w:hAnsi="Times New Roman" w:cs="Times New Roman"/>
          <w:i/>
          <w:iCs/>
          <w:color w:val="00000A"/>
        </w:rPr>
      </w:pPr>
    </w:p>
    <w:p w:rsidR="00E9749A" w:rsidRDefault="00E9749A">
      <w:pPr>
        <w:pStyle w:val="Default"/>
        <w:rPr>
          <w:rFonts w:ascii="Times New Roman" w:hAnsi="Times New Roman" w:cs="Times New Roman"/>
          <w:i/>
          <w:iCs/>
          <w:color w:val="00000A"/>
        </w:rPr>
      </w:pPr>
    </w:p>
    <w:p w:rsidR="006A6BDF" w:rsidRDefault="006A6BDF">
      <w:pPr>
        <w:pStyle w:val="Default"/>
        <w:rPr>
          <w:rFonts w:ascii="Times New Roman" w:hAnsi="Times New Roman" w:cs="Times New Roman"/>
          <w:color w:val="00000A"/>
        </w:rPr>
      </w:pPr>
    </w:p>
    <w:p w:rsidR="006A6BDF" w:rsidRDefault="0015573C">
      <w:pPr>
        <w:pStyle w:val="Default"/>
        <w:tabs>
          <w:tab w:val="center" w:pos="1701"/>
          <w:tab w:val="center" w:pos="7371"/>
        </w:tabs>
        <w:rPr>
          <w:rFonts w:ascii="Times New Roman" w:hAnsi="Times New Roman" w:cs="Times New Roman"/>
          <w:color w:val="00000A"/>
        </w:rPr>
      </w:pPr>
      <w:r>
        <w:rPr>
          <w:rFonts w:ascii="Times New Roman" w:hAnsi="Times New Roman" w:cs="Times New Roman"/>
          <w:color w:val="00000A"/>
        </w:rPr>
        <w:tab/>
        <w:t>………………...……</w:t>
      </w:r>
      <w:r>
        <w:rPr>
          <w:rFonts w:ascii="Times New Roman" w:hAnsi="Times New Roman" w:cs="Times New Roman"/>
          <w:color w:val="00000A"/>
        </w:rPr>
        <w:tab/>
        <w:t>…………………….</w:t>
      </w:r>
    </w:p>
    <w:p w:rsidR="006A6BDF" w:rsidRDefault="00DA64A6">
      <w:pPr>
        <w:pStyle w:val="Default"/>
        <w:tabs>
          <w:tab w:val="center" w:pos="1701"/>
          <w:tab w:val="center" w:pos="7371"/>
        </w:tabs>
        <w:rPr>
          <w:rFonts w:ascii="Times New Roman" w:hAnsi="Times New Roman" w:cs="Times New Roman"/>
          <w:color w:val="00000A"/>
        </w:rPr>
      </w:pPr>
      <w:r>
        <w:rPr>
          <w:rFonts w:ascii="Times New Roman" w:hAnsi="Times New Roman" w:cs="Times New Roman"/>
          <w:color w:val="00000A"/>
        </w:rPr>
        <w:tab/>
        <w:t>Zdeněk Štengl</w:t>
      </w:r>
      <w:r w:rsidR="0015573C">
        <w:rPr>
          <w:rFonts w:ascii="Times New Roman" w:hAnsi="Times New Roman" w:cs="Times New Roman"/>
          <w:color w:val="00000A"/>
        </w:rPr>
        <w:t xml:space="preserve"> </w:t>
      </w:r>
      <w:r w:rsidR="0015573C">
        <w:rPr>
          <w:rFonts w:ascii="Times New Roman" w:hAnsi="Times New Roman" w:cs="Times New Roman"/>
          <w:color w:val="00000A"/>
        </w:rPr>
        <w:tab/>
        <w:t>Tomáš Dubský</w:t>
      </w:r>
    </w:p>
    <w:p w:rsidR="006A6BDF" w:rsidRDefault="0015573C">
      <w:pPr>
        <w:pStyle w:val="Default"/>
        <w:tabs>
          <w:tab w:val="center" w:pos="1701"/>
          <w:tab w:val="center" w:pos="7371"/>
        </w:tabs>
        <w:rPr>
          <w:rFonts w:ascii="Times New Roman" w:hAnsi="Times New Roman" w:cs="Times New Roman"/>
          <w:color w:val="00000A"/>
        </w:rPr>
      </w:pPr>
      <w:r>
        <w:rPr>
          <w:rFonts w:ascii="Times New Roman" w:hAnsi="Times New Roman" w:cs="Times New Roman"/>
          <w:color w:val="00000A"/>
        </w:rPr>
        <w:tab/>
        <w:t xml:space="preserve">místostarosta </w:t>
      </w:r>
      <w:r>
        <w:rPr>
          <w:rFonts w:ascii="Times New Roman" w:hAnsi="Times New Roman" w:cs="Times New Roman"/>
          <w:color w:val="00000A"/>
        </w:rPr>
        <w:tab/>
        <w:t xml:space="preserve">starosta </w:t>
      </w:r>
    </w:p>
    <w:p w:rsidR="006A6BDF" w:rsidRDefault="006A6BDF">
      <w:pPr>
        <w:pStyle w:val="Default"/>
        <w:rPr>
          <w:rFonts w:ascii="Times New Roman" w:hAnsi="Times New Roman" w:cs="Times New Roman"/>
          <w:color w:val="00000A"/>
        </w:rPr>
      </w:pPr>
    </w:p>
    <w:p w:rsidR="006A6BDF" w:rsidRDefault="006A6BDF">
      <w:pPr>
        <w:pStyle w:val="Default"/>
        <w:rPr>
          <w:rFonts w:ascii="Times New Roman" w:hAnsi="Times New Roman" w:cs="Times New Roman"/>
          <w:color w:val="00000A"/>
        </w:rPr>
      </w:pPr>
    </w:p>
    <w:p w:rsidR="006A6BDF" w:rsidRDefault="006A6BDF">
      <w:pPr>
        <w:pStyle w:val="Default"/>
        <w:rPr>
          <w:rFonts w:ascii="Times New Roman" w:hAnsi="Times New Roman" w:cs="Times New Roman"/>
          <w:color w:val="00000A"/>
        </w:rPr>
      </w:pPr>
    </w:p>
    <w:p w:rsidR="006A6BDF" w:rsidRDefault="0015573C">
      <w:pPr>
        <w:pStyle w:val="Default"/>
        <w:rPr>
          <w:rFonts w:ascii="Times New Roman" w:hAnsi="Times New Roman" w:cs="Times New Roman"/>
          <w:color w:val="00000A"/>
          <w:sz w:val="20"/>
          <w:szCs w:val="20"/>
        </w:rPr>
      </w:pPr>
      <w:r>
        <w:rPr>
          <w:rFonts w:ascii="Times New Roman" w:hAnsi="Times New Roman" w:cs="Times New Roman"/>
          <w:color w:val="00000A"/>
          <w:sz w:val="20"/>
          <w:szCs w:val="20"/>
        </w:rPr>
        <w:t>Vyvěšeno na úřední desce</w:t>
      </w:r>
      <w:r w:rsidR="00BC2738">
        <w:rPr>
          <w:rFonts w:ascii="Times New Roman" w:hAnsi="Times New Roman" w:cs="Times New Roman"/>
          <w:color w:val="00000A"/>
          <w:sz w:val="20"/>
          <w:szCs w:val="20"/>
        </w:rPr>
        <w:t xml:space="preserve"> obecního úřadu dne: </w:t>
      </w:r>
      <w:proofErr w:type="gramStart"/>
      <w:r w:rsidR="00BC2738">
        <w:rPr>
          <w:rFonts w:ascii="Times New Roman" w:hAnsi="Times New Roman" w:cs="Times New Roman"/>
          <w:color w:val="00000A"/>
          <w:sz w:val="20"/>
          <w:szCs w:val="20"/>
        </w:rPr>
        <w:t>6.11.2019</w:t>
      </w:r>
      <w:proofErr w:type="gramEnd"/>
      <w:r>
        <w:rPr>
          <w:rFonts w:ascii="Times New Roman" w:hAnsi="Times New Roman" w:cs="Times New Roman"/>
          <w:color w:val="00000A"/>
          <w:sz w:val="20"/>
          <w:szCs w:val="20"/>
        </w:rPr>
        <w:t xml:space="preserve"> </w:t>
      </w:r>
    </w:p>
    <w:p w:rsidR="006A6BDF" w:rsidRDefault="006A6BDF">
      <w:pPr>
        <w:pStyle w:val="Default"/>
        <w:rPr>
          <w:rFonts w:ascii="Times New Roman" w:hAnsi="Times New Roman" w:cs="Times New Roman"/>
          <w:color w:val="00000A"/>
          <w:sz w:val="20"/>
          <w:szCs w:val="20"/>
        </w:rPr>
      </w:pPr>
    </w:p>
    <w:p w:rsidR="006A6BDF" w:rsidRDefault="0015573C">
      <w:pPr>
        <w:pStyle w:val="Default"/>
        <w:rPr>
          <w:rFonts w:ascii="Times New Roman" w:hAnsi="Times New Roman" w:cs="Times New Roman"/>
          <w:color w:val="00000A"/>
          <w:sz w:val="20"/>
          <w:szCs w:val="20"/>
        </w:rPr>
      </w:pPr>
      <w:r>
        <w:rPr>
          <w:rFonts w:ascii="Times New Roman" w:hAnsi="Times New Roman" w:cs="Times New Roman"/>
          <w:color w:val="00000A"/>
          <w:sz w:val="20"/>
          <w:szCs w:val="20"/>
        </w:rPr>
        <w:t>Sejmuto z úřední desky o</w:t>
      </w:r>
      <w:r w:rsidR="003E2F7A">
        <w:rPr>
          <w:rFonts w:ascii="Times New Roman" w:hAnsi="Times New Roman" w:cs="Times New Roman"/>
          <w:color w:val="00000A"/>
          <w:sz w:val="20"/>
          <w:szCs w:val="20"/>
        </w:rPr>
        <w:t>becního úřadu dne:</w:t>
      </w:r>
      <w:bookmarkStart w:id="0" w:name="_GoBack"/>
      <w:bookmarkEnd w:id="0"/>
    </w:p>
    <w:p w:rsidR="006A6BDF" w:rsidRDefault="006A6BDF">
      <w:pPr>
        <w:pStyle w:val="Default"/>
        <w:rPr>
          <w:rFonts w:ascii="Times New Roman" w:hAnsi="Times New Roman" w:cs="Times New Roman"/>
          <w:color w:val="00000A"/>
          <w:sz w:val="20"/>
          <w:szCs w:val="20"/>
        </w:rPr>
      </w:pPr>
    </w:p>
    <w:p w:rsidR="006A6BDF" w:rsidRDefault="0015573C">
      <w:pPr>
        <w:pStyle w:val="Default"/>
      </w:pPr>
      <w:r>
        <w:rPr>
          <w:rFonts w:ascii="Times New Roman" w:hAnsi="Times New Roman" w:cs="Times New Roman"/>
          <w:sz w:val="20"/>
          <w:szCs w:val="20"/>
        </w:rPr>
        <w:t>Zveřejnění bylo shodně provedeno na elektronické úřední desce.</w:t>
      </w: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E9749A" w:rsidRDefault="00E9749A">
      <w:pPr>
        <w:pStyle w:val="Default"/>
        <w:jc w:val="both"/>
        <w:rPr>
          <w:rFonts w:ascii="Times New Roman" w:hAnsi="Times New Roman" w:cs="Times New Roman"/>
          <w:b/>
        </w:rPr>
      </w:pPr>
    </w:p>
    <w:p w:rsidR="006A6BDF" w:rsidRDefault="0015573C">
      <w:pPr>
        <w:pStyle w:val="Default"/>
        <w:jc w:val="both"/>
      </w:pPr>
      <w:r>
        <w:rPr>
          <w:rFonts w:ascii="Times New Roman" w:hAnsi="Times New Roman" w:cs="Times New Roman"/>
          <w:b/>
        </w:rPr>
        <w:lastRenderedPageBreak/>
        <w:t xml:space="preserve">Příloha č. 1 „Obecně závazné vyhlášky obce Vysočina č. 1/2019, </w:t>
      </w:r>
      <w:r>
        <w:rPr>
          <w:rFonts w:ascii="Times New Roman" w:hAnsi="Times New Roman" w:cs="Times New Roman"/>
          <w:b/>
          <w:bCs/>
        </w:rPr>
        <w:t>o stanovení systému shromažďování, sběru, přepravy, třídění, využívání a odstraňování komunálních odpadů a nakládání se stavebním odpadem na území obce Vysočina“</w:t>
      </w:r>
    </w:p>
    <w:p w:rsidR="006A6BDF" w:rsidRDefault="006A6BDF">
      <w:pPr>
        <w:rPr>
          <w:rFonts w:ascii="Times New Roman" w:hAnsi="Times New Roman"/>
          <w:b/>
          <w:sz w:val="24"/>
          <w:szCs w:val="24"/>
        </w:rPr>
      </w:pPr>
    </w:p>
    <w:p w:rsidR="006A6BDF" w:rsidRDefault="0015573C">
      <w:pPr>
        <w:rPr>
          <w:rFonts w:ascii="Times New Roman" w:hAnsi="Times New Roman"/>
          <w:b/>
          <w:sz w:val="24"/>
          <w:szCs w:val="24"/>
        </w:rPr>
      </w:pPr>
      <w:r>
        <w:rPr>
          <w:rFonts w:ascii="Times New Roman" w:hAnsi="Times New Roman"/>
          <w:b/>
          <w:sz w:val="24"/>
          <w:szCs w:val="24"/>
        </w:rPr>
        <w:t>Stanoviště zvláštních sběrných nádob</w:t>
      </w:r>
    </w:p>
    <w:p w:rsidR="006A6BDF" w:rsidRDefault="0015573C">
      <w:pPr>
        <w:rPr>
          <w:rFonts w:ascii="Times New Roman" w:hAnsi="Times New Roman"/>
          <w:sz w:val="24"/>
          <w:szCs w:val="24"/>
        </w:rPr>
      </w:pPr>
      <w:r>
        <w:rPr>
          <w:rFonts w:ascii="Times New Roman" w:hAnsi="Times New Roman"/>
          <w:sz w:val="24"/>
          <w:szCs w:val="24"/>
        </w:rPr>
        <w:t>Zvláštní sběrné nádoby jsou umístěny v obci Vysočina na následujících stanovištích:</w:t>
      </w:r>
    </w:p>
    <w:p w:rsidR="006A6BDF" w:rsidRPr="00E9749A" w:rsidRDefault="0015573C">
      <w:pPr>
        <w:rPr>
          <w:rFonts w:ascii="Times New Roman" w:hAnsi="Times New Roman"/>
          <w:sz w:val="24"/>
          <w:szCs w:val="24"/>
          <w:u w:val="single"/>
        </w:rPr>
      </w:pPr>
      <w:proofErr w:type="spellStart"/>
      <w:r w:rsidRPr="00E9749A">
        <w:rPr>
          <w:rFonts w:ascii="Times New Roman" w:hAnsi="Times New Roman"/>
          <w:b/>
          <w:sz w:val="24"/>
          <w:szCs w:val="24"/>
          <w:u w:val="single"/>
        </w:rPr>
        <w:t>Rváčov</w:t>
      </w:r>
      <w:proofErr w:type="spellEnd"/>
      <w:r w:rsidRPr="00E9749A">
        <w:rPr>
          <w:rFonts w:ascii="Times New Roman" w:hAnsi="Times New Roman"/>
          <w:b/>
          <w:sz w:val="24"/>
          <w:szCs w:val="24"/>
          <w:u w:val="single"/>
        </w:rPr>
        <w:t xml:space="preserve"> </w:t>
      </w:r>
      <w:r w:rsidRPr="00E9749A">
        <w:rPr>
          <w:rFonts w:ascii="Times New Roman" w:hAnsi="Times New Roman"/>
          <w:sz w:val="24"/>
          <w:szCs w:val="24"/>
          <w:u w:val="single"/>
        </w:rPr>
        <w:t>(</w:t>
      </w:r>
      <w:proofErr w:type="spellStart"/>
      <w:proofErr w:type="gramStart"/>
      <w:r w:rsidRPr="00E9749A">
        <w:rPr>
          <w:rFonts w:ascii="Times New Roman" w:hAnsi="Times New Roman"/>
          <w:sz w:val="24"/>
          <w:szCs w:val="24"/>
          <w:u w:val="single"/>
        </w:rPr>
        <w:t>k.ú</w:t>
      </w:r>
      <w:proofErr w:type="spellEnd"/>
      <w:r w:rsidRPr="00E9749A">
        <w:rPr>
          <w:rFonts w:ascii="Times New Roman" w:hAnsi="Times New Roman"/>
          <w:sz w:val="24"/>
          <w:szCs w:val="24"/>
          <w:u w:val="single"/>
        </w:rPr>
        <w:t>.</w:t>
      </w:r>
      <w:proofErr w:type="gramEnd"/>
      <w:r w:rsidRPr="00E9749A">
        <w:rPr>
          <w:rFonts w:ascii="Times New Roman" w:hAnsi="Times New Roman"/>
          <w:sz w:val="24"/>
          <w:szCs w:val="24"/>
          <w:u w:val="single"/>
        </w:rPr>
        <w:t xml:space="preserve"> Rváčov u Hlinska)</w:t>
      </w:r>
    </w:p>
    <w:p w:rsidR="006A6BDF" w:rsidRDefault="0015573C">
      <w:pPr>
        <w:rPr>
          <w:rFonts w:ascii="Times New Roman" w:hAnsi="Times New Roman"/>
          <w:sz w:val="24"/>
          <w:szCs w:val="24"/>
        </w:rPr>
      </w:pPr>
      <w:r>
        <w:rPr>
          <w:rFonts w:ascii="Times New Roman" w:hAnsi="Times New Roman"/>
          <w:sz w:val="24"/>
          <w:szCs w:val="24"/>
        </w:rPr>
        <w:t xml:space="preserve">Sběrné nádoby na </w:t>
      </w:r>
      <w:r>
        <w:rPr>
          <w:rFonts w:ascii="Times New Roman" w:hAnsi="Times New Roman"/>
          <w:b/>
          <w:bCs/>
          <w:sz w:val="24"/>
          <w:szCs w:val="24"/>
        </w:rPr>
        <w:t xml:space="preserve">biologický odpad rostlinného původu </w:t>
      </w:r>
      <w:r>
        <w:rPr>
          <w:rFonts w:ascii="Times New Roman" w:hAnsi="Times New Roman"/>
          <w:sz w:val="24"/>
          <w:szCs w:val="24"/>
        </w:rPr>
        <w:t>o objemu 1100 l: hnědá barva:</w:t>
      </w:r>
    </w:p>
    <w:p w:rsidR="006A6BDF" w:rsidRDefault="0015573C">
      <w:pPr>
        <w:pStyle w:val="Odstavecseseznamem"/>
        <w:ind w:left="1065"/>
      </w:pPr>
      <w:r>
        <w:rPr>
          <w:rFonts w:ascii="Times New Roman" w:hAnsi="Times New Roman"/>
          <w:sz w:val="24"/>
          <w:szCs w:val="24"/>
        </w:rPr>
        <w:t>a) Obchod p. č. st. 128</w:t>
      </w:r>
    </w:p>
    <w:p w:rsidR="006A6BDF" w:rsidRDefault="0015573C">
      <w:pPr>
        <w:pStyle w:val="Odstavecseseznamem"/>
        <w:ind w:left="1065"/>
      </w:pPr>
      <w:r>
        <w:rPr>
          <w:rFonts w:ascii="Times New Roman" w:hAnsi="Times New Roman"/>
          <w:sz w:val="24"/>
          <w:szCs w:val="24"/>
        </w:rPr>
        <w:t>b) Hřiště p. č. 89/2</w:t>
      </w:r>
    </w:p>
    <w:p w:rsidR="006A6BDF" w:rsidRDefault="0015573C">
      <w:pPr>
        <w:pStyle w:val="Odstavecseseznamem"/>
        <w:ind w:left="1065"/>
      </w:pPr>
      <w:r>
        <w:rPr>
          <w:rFonts w:ascii="Times New Roman" w:hAnsi="Times New Roman"/>
          <w:sz w:val="24"/>
          <w:szCs w:val="24"/>
        </w:rPr>
        <w:t>c) Odpočívadlo p. č. 185/1</w:t>
      </w:r>
      <w:r w:rsidR="00BC2738">
        <w:rPr>
          <w:rFonts w:ascii="Times New Roman" w:hAnsi="Times New Roman"/>
          <w:sz w:val="24"/>
          <w:szCs w:val="24"/>
        </w:rPr>
        <w:t xml:space="preserve">                                                                                                    d) Pozemek </w:t>
      </w:r>
      <w:proofErr w:type="spellStart"/>
      <w:proofErr w:type="gramStart"/>
      <w:r w:rsidR="00BC2738">
        <w:rPr>
          <w:rFonts w:ascii="Times New Roman" w:hAnsi="Times New Roman"/>
          <w:sz w:val="24"/>
          <w:szCs w:val="24"/>
        </w:rPr>
        <w:t>p.č</w:t>
      </w:r>
      <w:proofErr w:type="spellEnd"/>
      <w:r w:rsidR="00BC2738">
        <w:rPr>
          <w:rFonts w:ascii="Times New Roman" w:hAnsi="Times New Roman"/>
          <w:sz w:val="24"/>
          <w:szCs w:val="24"/>
        </w:rPr>
        <w:t>.</w:t>
      </w:r>
      <w:proofErr w:type="gramEnd"/>
      <w:r w:rsidR="00BC2738">
        <w:rPr>
          <w:rFonts w:ascii="Times New Roman" w:hAnsi="Times New Roman"/>
          <w:sz w:val="24"/>
          <w:szCs w:val="24"/>
        </w:rPr>
        <w:t xml:space="preserve"> 909/14</w:t>
      </w:r>
    </w:p>
    <w:p w:rsidR="00DA64A6" w:rsidRDefault="0015573C">
      <w:pPr>
        <w:rPr>
          <w:rFonts w:ascii="Times New Roman" w:hAnsi="Times New Roman"/>
          <w:sz w:val="24"/>
          <w:szCs w:val="24"/>
        </w:rPr>
      </w:pPr>
      <w:r>
        <w:rPr>
          <w:rFonts w:ascii="Times New Roman" w:hAnsi="Times New Roman"/>
          <w:sz w:val="24"/>
          <w:szCs w:val="24"/>
        </w:rPr>
        <w:t xml:space="preserve">Sběrné nádoby na </w:t>
      </w:r>
      <w:r>
        <w:rPr>
          <w:rFonts w:ascii="Times New Roman" w:hAnsi="Times New Roman"/>
          <w:b/>
          <w:bCs/>
          <w:sz w:val="24"/>
          <w:szCs w:val="24"/>
        </w:rPr>
        <w:t>papír</w:t>
      </w:r>
      <w:r>
        <w:rPr>
          <w:rFonts w:ascii="Times New Roman" w:hAnsi="Times New Roman"/>
          <w:sz w:val="24"/>
          <w:szCs w:val="24"/>
        </w:rPr>
        <w:t xml:space="preserve">: </w:t>
      </w:r>
      <w:r w:rsidR="00E9749A">
        <w:rPr>
          <w:rFonts w:ascii="Times New Roman" w:hAnsi="Times New Roman"/>
          <w:sz w:val="24"/>
          <w:szCs w:val="24"/>
        </w:rPr>
        <w:t>(</w:t>
      </w:r>
      <w:r>
        <w:rPr>
          <w:rFonts w:ascii="Times New Roman" w:hAnsi="Times New Roman"/>
          <w:sz w:val="24"/>
          <w:szCs w:val="24"/>
        </w:rPr>
        <w:t>modrá barva</w:t>
      </w:r>
      <w:r w:rsidR="00E9749A">
        <w:rPr>
          <w:rFonts w:ascii="Times New Roman" w:hAnsi="Times New Roman"/>
          <w:sz w:val="24"/>
          <w:szCs w:val="24"/>
        </w:rPr>
        <w:t>)</w:t>
      </w:r>
      <w:r w:rsidR="00DA64A6">
        <w:rPr>
          <w:rFonts w:ascii="Times New Roman" w:hAnsi="Times New Roman"/>
          <w:sz w:val="24"/>
          <w:szCs w:val="24"/>
        </w:rPr>
        <w:t>:</w:t>
      </w:r>
    </w:p>
    <w:p w:rsidR="00DA64A6" w:rsidRDefault="00DA64A6" w:rsidP="00DA64A6">
      <w:pPr>
        <w:pStyle w:val="Odstavecseseznamem"/>
        <w:ind w:left="1065"/>
      </w:pPr>
      <w:r>
        <w:rPr>
          <w:rFonts w:ascii="Times New Roman" w:hAnsi="Times New Roman"/>
          <w:sz w:val="24"/>
          <w:szCs w:val="24"/>
        </w:rPr>
        <w:t>a) Obchod p. č. st. 128</w:t>
      </w:r>
    </w:p>
    <w:p w:rsidR="00DA64A6" w:rsidRPr="00DA64A6" w:rsidRDefault="00DA64A6" w:rsidP="00DA64A6">
      <w:pPr>
        <w:pStyle w:val="Odstavecseseznamem"/>
        <w:ind w:left="1065"/>
      </w:pPr>
      <w:r>
        <w:rPr>
          <w:rFonts w:ascii="Times New Roman" w:hAnsi="Times New Roman"/>
          <w:sz w:val="24"/>
          <w:szCs w:val="24"/>
        </w:rPr>
        <w:t>b) Hřiště p. č. 89/2</w:t>
      </w:r>
      <w:r w:rsidR="00BC2738">
        <w:rPr>
          <w:rFonts w:ascii="Times New Roman" w:hAnsi="Times New Roman"/>
          <w:sz w:val="24"/>
          <w:szCs w:val="24"/>
        </w:rPr>
        <w:t xml:space="preserve">                                                                                                      c) Odpočívadlo p. č. 185/1</w:t>
      </w:r>
    </w:p>
    <w:p w:rsidR="006A6BDF" w:rsidRDefault="0015573C">
      <w:r>
        <w:rPr>
          <w:rFonts w:ascii="Times New Roman" w:hAnsi="Times New Roman"/>
          <w:sz w:val="24"/>
          <w:szCs w:val="24"/>
        </w:rPr>
        <w:t xml:space="preserve">Sběrné nádoby na </w:t>
      </w:r>
      <w:r>
        <w:rPr>
          <w:rFonts w:ascii="Times New Roman" w:hAnsi="Times New Roman"/>
          <w:b/>
          <w:bCs/>
          <w:sz w:val="24"/>
          <w:szCs w:val="24"/>
        </w:rPr>
        <w:t>plasty včetně PET lahví</w:t>
      </w:r>
      <w:r>
        <w:rPr>
          <w:rFonts w:ascii="Times New Roman" w:hAnsi="Times New Roman"/>
          <w:sz w:val="24"/>
          <w:szCs w:val="24"/>
        </w:rPr>
        <w:t>: žlutá barva:</w:t>
      </w:r>
    </w:p>
    <w:p w:rsidR="006A6BDF" w:rsidRDefault="0015573C">
      <w:pPr>
        <w:pStyle w:val="Odstavecseseznamem"/>
        <w:ind w:left="1065"/>
      </w:pPr>
      <w:r>
        <w:rPr>
          <w:rFonts w:ascii="Times New Roman" w:hAnsi="Times New Roman"/>
          <w:sz w:val="24"/>
          <w:szCs w:val="24"/>
        </w:rPr>
        <w:t>a) Obchod p. č. st. 128</w:t>
      </w:r>
    </w:p>
    <w:p w:rsidR="006A6BDF" w:rsidRDefault="0015573C">
      <w:pPr>
        <w:pStyle w:val="Odstavecseseznamem"/>
        <w:ind w:left="1065"/>
      </w:pPr>
      <w:r>
        <w:rPr>
          <w:rFonts w:ascii="Times New Roman" w:hAnsi="Times New Roman"/>
          <w:sz w:val="24"/>
          <w:szCs w:val="24"/>
        </w:rPr>
        <w:t>b) Hřiště p. č. 89/2</w:t>
      </w:r>
    </w:p>
    <w:p w:rsidR="006A6BDF" w:rsidRDefault="0015573C">
      <w:pPr>
        <w:pStyle w:val="Odstavecseseznamem"/>
        <w:ind w:left="1065"/>
      </w:pPr>
      <w:r>
        <w:rPr>
          <w:rFonts w:ascii="Times New Roman" w:hAnsi="Times New Roman"/>
          <w:sz w:val="24"/>
          <w:szCs w:val="24"/>
        </w:rPr>
        <w:t>c) Odpočívadlo p. č.185/1</w:t>
      </w:r>
    </w:p>
    <w:p w:rsidR="006A6BDF" w:rsidRDefault="0015573C">
      <w:pPr>
        <w:pStyle w:val="Odstavecseseznamem"/>
        <w:ind w:left="1065"/>
      </w:pPr>
      <w:r>
        <w:rPr>
          <w:rFonts w:ascii="Times New Roman" w:hAnsi="Times New Roman"/>
          <w:sz w:val="24"/>
          <w:szCs w:val="24"/>
        </w:rPr>
        <w:t>d) Hřbitov p. č. 910/2</w:t>
      </w:r>
    </w:p>
    <w:p w:rsidR="006A6BDF" w:rsidRDefault="0015573C">
      <w:pPr>
        <w:pStyle w:val="Odstavecseseznamem"/>
        <w:ind w:left="1065"/>
      </w:pPr>
      <w:r>
        <w:rPr>
          <w:rFonts w:ascii="Times New Roman" w:hAnsi="Times New Roman"/>
          <w:sz w:val="24"/>
          <w:szCs w:val="24"/>
        </w:rPr>
        <w:t xml:space="preserve">e) Odbočka </w:t>
      </w:r>
      <w:proofErr w:type="spellStart"/>
      <w:r>
        <w:rPr>
          <w:rFonts w:ascii="Times New Roman" w:hAnsi="Times New Roman"/>
          <w:sz w:val="24"/>
          <w:szCs w:val="24"/>
        </w:rPr>
        <w:t>Petrkov</w:t>
      </w:r>
      <w:proofErr w:type="spellEnd"/>
      <w:r>
        <w:rPr>
          <w:rFonts w:ascii="Times New Roman" w:hAnsi="Times New Roman"/>
          <w:sz w:val="24"/>
          <w:szCs w:val="24"/>
        </w:rPr>
        <w:t xml:space="preserve"> p. č. 906/3</w:t>
      </w:r>
    </w:p>
    <w:p w:rsidR="006A6BDF" w:rsidRDefault="0015573C">
      <w:pPr>
        <w:rPr>
          <w:rFonts w:ascii="Times New Roman" w:hAnsi="Times New Roman"/>
          <w:sz w:val="24"/>
          <w:szCs w:val="24"/>
        </w:rPr>
      </w:pPr>
      <w:r>
        <w:rPr>
          <w:rFonts w:ascii="Times New Roman" w:hAnsi="Times New Roman"/>
          <w:sz w:val="24"/>
          <w:szCs w:val="24"/>
        </w:rPr>
        <w:t xml:space="preserve">Sběrné nádoby na </w:t>
      </w:r>
      <w:r>
        <w:rPr>
          <w:rFonts w:ascii="Times New Roman" w:hAnsi="Times New Roman"/>
          <w:b/>
          <w:bCs/>
          <w:sz w:val="24"/>
          <w:szCs w:val="24"/>
        </w:rPr>
        <w:t>sklo barevné</w:t>
      </w:r>
      <w:r>
        <w:rPr>
          <w:rFonts w:ascii="Times New Roman" w:hAnsi="Times New Roman"/>
          <w:sz w:val="24"/>
          <w:szCs w:val="24"/>
        </w:rPr>
        <w:t>: zelená barva</w:t>
      </w:r>
    </w:p>
    <w:p w:rsidR="006A6BDF" w:rsidRDefault="0015573C">
      <w:pPr>
        <w:pStyle w:val="Odstavecseseznamem"/>
        <w:ind w:left="1065"/>
      </w:pPr>
      <w:r>
        <w:rPr>
          <w:rFonts w:ascii="Times New Roman" w:hAnsi="Times New Roman"/>
          <w:sz w:val="24"/>
          <w:szCs w:val="24"/>
        </w:rPr>
        <w:t>a) Obchod p. č. st. 128</w:t>
      </w:r>
    </w:p>
    <w:p w:rsidR="006A6BDF" w:rsidRDefault="0015573C">
      <w:pPr>
        <w:pStyle w:val="Odstavecseseznamem"/>
        <w:ind w:left="1065"/>
      </w:pPr>
      <w:r>
        <w:rPr>
          <w:rFonts w:ascii="Times New Roman" w:hAnsi="Times New Roman"/>
          <w:sz w:val="24"/>
          <w:szCs w:val="24"/>
        </w:rPr>
        <w:t>b) Hřiště p. č. 89/2</w:t>
      </w:r>
    </w:p>
    <w:p w:rsidR="006A6BDF" w:rsidRDefault="0015573C">
      <w:pPr>
        <w:pStyle w:val="Odstavecseseznamem"/>
        <w:ind w:left="1065"/>
      </w:pPr>
      <w:r>
        <w:rPr>
          <w:rFonts w:ascii="Times New Roman" w:hAnsi="Times New Roman"/>
          <w:sz w:val="24"/>
          <w:szCs w:val="24"/>
        </w:rPr>
        <w:t>c) Odpočívadlo p. č. 185/1</w:t>
      </w:r>
    </w:p>
    <w:p w:rsidR="006A6BDF" w:rsidRDefault="0015573C">
      <w:pPr>
        <w:pStyle w:val="Odstavecseseznamem"/>
        <w:ind w:left="1065"/>
      </w:pPr>
      <w:r>
        <w:rPr>
          <w:rFonts w:ascii="Times New Roman" w:hAnsi="Times New Roman"/>
          <w:sz w:val="24"/>
          <w:szCs w:val="24"/>
        </w:rPr>
        <w:t>d) Hřbitov p. č. 910/2</w:t>
      </w:r>
    </w:p>
    <w:p w:rsidR="006A6BDF" w:rsidRDefault="0015573C">
      <w:pPr>
        <w:pStyle w:val="Odstavecseseznamem"/>
        <w:ind w:left="1065"/>
      </w:pPr>
      <w:r>
        <w:rPr>
          <w:rFonts w:ascii="Times New Roman" w:hAnsi="Times New Roman"/>
          <w:sz w:val="24"/>
          <w:szCs w:val="24"/>
        </w:rPr>
        <w:t xml:space="preserve">e) Odbočka </w:t>
      </w:r>
      <w:proofErr w:type="spellStart"/>
      <w:r>
        <w:rPr>
          <w:rFonts w:ascii="Times New Roman" w:hAnsi="Times New Roman"/>
          <w:sz w:val="24"/>
          <w:szCs w:val="24"/>
        </w:rPr>
        <w:t>Petrkov</w:t>
      </w:r>
      <w:proofErr w:type="spellEnd"/>
      <w:r>
        <w:rPr>
          <w:rFonts w:ascii="Times New Roman" w:hAnsi="Times New Roman"/>
          <w:sz w:val="24"/>
          <w:szCs w:val="24"/>
        </w:rPr>
        <w:t xml:space="preserve"> p. č. 906/3</w:t>
      </w:r>
    </w:p>
    <w:p w:rsidR="006A6BDF" w:rsidRDefault="0015573C">
      <w:pPr>
        <w:rPr>
          <w:rFonts w:ascii="Times New Roman" w:hAnsi="Times New Roman"/>
          <w:sz w:val="24"/>
          <w:szCs w:val="24"/>
        </w:rPr>
      </w:pPr>
      <w:r>
        <w:rPr>
          <w:rFonts w:ascii="Times New Roman" w:hAnsi="Times New Roman"/>
          <w:sz w:val="24"/>
          <w:szCs w:val="24"/>
        </w:rPr>
        <w:t xml:space="preserve">Sběrné nádoby na </w:t>
      </w:r>
      <w:r>
        <w:rPr>
          <w:rFonts w:ascii="Times New Roman" w:hAnsi="Times New Roman"/>
          <w:b/>
          <w:bCs/>
          <w:sz w:val="24"/>
          <w:szCs w:val="24"/>
        </w:rPr>
        <w:t>sklo čiré</w:t>
      </w:r>
      <w:r>
        <w:rPr>
          <w:rFonts w:ascii="Times New Roman" w:hAnsi="Times New Roman"/>
          <w:sz w:val="24"/>
          <w:szCs w:val="24"/>
        </w:rPr>
        <w:t>: bílá barva</w:t>
      </w:r>
    </w:p>
    <w:p w:rsidR="006A6BDF" w:rsidRDefault="0015573C">
      <w:pPr>
        <w:pStyle w:val="Odstavecseseznamem"/>
        <w:ind w:left="1065"/>
      </w:pPr>
      <w:r>
        <w:rPr>
          <w:rFonts w:ascii="Times New Roman" w:hAnsi="Times New Roman"/>
          <w:sz w:val="24"/>
          <w:szCs w:val="24"/>
        </w:rPr>
        <w:t>a) Obchod p. č. st. 128</w:t>
      </w:r>
    </w:p>
    <w:p w:rsidR="006A6BDF" w:rsidRDefault="0015573C">
      <w:pPr>
        <w:pStyle w:val="Odstavecseseznamem"/>
        <w:ind w:left="1065"/>
      </w:pPr>
      <w:r>
        <w:rPr>
          <w:rFonts w:ascii="Times New Roman" w:hAnsi="Times New Roman"/>
          <w:sz w:val="24"/>
          <w:szCs w:val="24"/>
        </w:rPr>
        <w:t>b) Hřiště p. č. 89/2</w:t>
      </w:r>
    </w:p>
    <w:p w:rsidR="006A6BDF" w:rsidRDefault="0015573C">
      <w:pPr>
        <w:pStyle w:val="Odstavecseseznamem"/>
        <w:ind w:left="1065"/>
      </w:pPr>
      <w:r>
        <w:rPr>
          <w:rFonts w:ascii="Times New Roman" w:hAnsi="Times New Roman"/>
          <w:sz w:val="24"/>
          <w:szCs w:val="24"/>
        </w:rPr>
        <w:t>c) Odpočívadlo p. č. 185/1</w:t>
      </w:r>
    </w:p>
    <w:p w:rsidR="006A6BDF" w:rsidRDefault="0015573C" w:rsidP="00E9749A">
      <w:r w:rsidRPr="00E9749A">
        <w:rPr>
          <w:rFonts w:ascii="Times New Roman" w:hAnsi="Times New Roman"/>
          <w:sz w:val="24"/>
          <w:szCs w:val="24"/>
        </w:rPr>
        <w:t>Sběrná nádoba na j</w:t>
      </w:r>
      <w:r w:rsidRPr="00E9749A">
        <w:rPr>
          <w:rFonts w:ascii="Times New Roman" w:hAnsi="Times New Roman"/>
          <w:b/>
          <w:bCs/>
          <w:sz w:val="24"/>
          <w:szCs w:val="24"/>
        </w:rPr>
        <w:t xml:space="preserve">edlé oleje a tuky: </w:t>
      </w:r>
      <w:r w:rsidR="00E9749A">
        <w:rPr>
          <w:rFonts w:ascii="Times New Roman" w:hAnsi="Times New Roman"/>
          <w:b/>
          <w:bCs/>
          <w:sz w:val="24"/>
          <w:szCs w:val="24"/>
        </w:rPr>
        <w:t>(</w:t>
      </w:r>
      <w:r w:rsidRPr="00E9749A">
        <w:rPr>
          <w:rFonts w:ascii="Times New Roman" w:hAnsi="Times New Roman"/>
          <w:sz w:val="24"/>
          <w:szCs w:val="24"/>
        </w:rPr>
        <w:t>černá barva</w:t>
      </w:r>
      <w:r w:rsidR="00E9749A">
        <w:rPr>
          <w:rFonts w:ascii="Times New Roman" w:hAnsi="Times New Roman"/>
          <w:sz w:val="24"/>
          <w:szCs w:val="24"/>
        </w:rPr>
        <w:t>)</w:t>
      </w:r>
      <w:r w:rsidRPr="00E9749A">
        <w:rPr>
          <w:rFonts w:ascii="Times New Roman" w:hAnsi="Times New Roman"/>
          <w:sz w:val="24"/>
          <w:szCs w:val="24"/>
        </w:rPr>
        <w:t xml:space="preserve"> je umístěna u obchodu p. č. st. 128.</w:t>
      </w:r>
    </w:p>
    <w:p w:rsidR="00BC2738" w:rsidRDefault="00BC2738">
      <w:pPr>
        <w:rPr>
          <w:rFonts w:ascii="Times New Roman" w:hAnsi="Times New Roman"/>
          <w:sz w:val="24"/>
          <w:szCs w:val="24"/>
        </w:rPr>
      </w:pPr>
    </w:p>
    <w:p w:rsidR="006A6BDF" w:rsidRDefault="0015573C">
      <w:pPr>
        <w:rPr>
          <w:rFonts w:ascii="Times New Roman" w:hAnsi="Times New Roman"/>
          <w:sz w:val="24"/>
          <w:szCs w:val="24"/>
        </w:rPr>
      </w:pPr>
      <w:r w:rsidRPr="00E9749A">
        <w:rPr>
          <w:rFonts w:ascii="Times New Roman" w:hAnsi="Times New Roman"/>
          <w:sz w:val="24"/>
          <w:szCs w:val="24"/>
        </w:rPr>
        <w:lastRenderedPageBreak/>
        <w:t xml:space="preserve">Sběrné nádoby </w:t>
      </w:r>
      <w:r w:rsidR="00E9749A" w:rsidRPr="00E9749A">
        <w:rPr>
          <w:rFonts w:ascii="Times New Roman" w:hAnsi="Times New Roman"/>
          <w:sz w:val="24"/>
          <w:szCs w:val="24"/>
        </w:rPr>
        <w:t xml:space="preserve">(kontejnery) </w:t>
      </w:r>
      <w:r w:rsidRPr="00E9749A">
        <w:rPr>
          <w:rFonts w:ascii="Times New Roman" w:hAnsi="Times New Roman"/>
          <w:sz w:val="24"/>
          <w:szCs w:val="24"/>
        </w:rPr>
        <w:t>na směsný odpad: černá barva</w:t>
      </w:r>
    </w:p>
    <w:p w:rsidR="006A6BDF" w:rsidRDefault="0015573C" w:rsidP="00BC2738">
      <w:pPr>
        <w:pStyle w:val="Odstavecseseznamem"/>
        <w:ind w:left="1065"/>
        <w:rPr>
          <w:rFonts w:ascii="Times New Roman" w:hAnsi="Times New Roman"/>
          <w:sz w:val="24"/>
          <w:szCs w:val="24"/>
        </w:rPr>
      </w:pPr>
      <w:r>
        <w:rPr>
          <w:rFonts w:ascii="Times New Roman" w:hAnsi="Times New Roman"/>
          <w:sz w:val="24"/>
          <w:szCs w:val="24"/>
        </w:rPr>
        <w:t>a) Obchod p. č. st. 128</w:t>
      </w:r>
    </w:p>
    <w:p w:rsidR="00BC2738" w:rsidRPr="00BC2738" w:rsidRDefault="00BC2738" w:rsidP="00BC2738">
      <w:pPr>
        <w:pStyle w:val="Odstavecseseznamem"/>
        <w:ind w:left="1065"/>
      </w:pPr>
    </w:p>
    <w:p w:rsidR="006A6BDF" w:rsidRPr="00E9749A" w:rsidRDefault="0015573C">
      <w:pPr>
        <w:rPr>
          <w:rFonts w:ascii="Times New Roman" w:hAnsi="Times New Roman"/>
          <w:sz w:val="24"/>
          <w:szCs w:val="24"/>
          <w:u w:val="single"/>
        </w:rPr>
      </w:pPr>
      <w:r w:rsidRPr="00E9749A">
        <w:rPr>
          <w:rFonts w:ascii="Times New Roman" w:hAnsi="Times New Roman"/>
          <w:b/>
          <w:sz w:val="24"/>
          <w:szCs w:val="24"/>
          <w:u w:val="single"/>
        </w:rPr>
        <w:t xml:space="preserve">Svobodné Hamry </w:t>
      </w:r>
      <w:r w:rsidRPr="00E9749A">
        <w:rPr>
          <w:rFonts w:ascii="Times New Roman" w:hAnsi="Times New Roman"/>
          <w:sz w:val="24"/>
          <w:szCs w:val="24"/>
          <w:u w:val="single"/>
        </w:rPr>
        <w:t>(</w:t>
      </w:r>
      <w:proofErr w:type="spellStart"/>
      <w:proofErr w:type="gramStart"/>
      <w:r w:rsidRPr="00E9749A">
        <w:rPr>
          <w:rFonts w:ascii="Times New Roman" w:hAnsi="Times New Roman"/>
          <w:sz w:val="24"/>
          <w:szCs w:val="24"/>
          <w:u w:val="single"/>
        </w:rPr>
        <w:t>k.ú</w:t>
      </w:r>
      <w:proofErr w:type="spellEnd"/>
      <w:r w:rsidRPr="00E9749A">
        <w:rPr>
          <w:rFonts w:ascii="Times New Roman" w:hAnsi="Times New Roman"/>
          <w:sz w:val="24"/>
          <w:szCs w:val="24"/>
          <w:u w:val="single"/>
        </w:rPr>
        <w:t>.</w:t>
      </w:r>
      <w:proofErr w:type="gramEnd"/>
      <w:r w:rsidRPr="00E9749A">
        <w:rPr>
          <w:rFonts w:ascii="Times New Roman" w:hAnsi="Times New Roman"/>
          <w:sz w:val="24"/>
          <w:szCs w:val="24"/>
          <w:u w:val="single"/>
        </w:rPr>
        <w:t xml:space="preserve"> Svobodné Hamry)</w:t>
      </w:r>
    </w:p>
    <w:p w:rsidR="006A6BDF" w:rsidRDefault="0015573C">
      <w:pPr>
        <w:rPr>
          <w:rFonts w:ascii="Times New Roman" w:hAnsi="Times New Roman"/>
          <w:sz w:val="24"/>
          <w:szCs w:val="24"/>
        </w:rPr>
      </w:pPr>
      <w:r>
        <w:rPr>
          <w:rFonts w:ascii="Times New Roman" w:hAnsi="Times New Roman"/>
          <w:sz w:val="24"/>
          <w:szCs w:val="24"/>
        </w:rPr>
        <w:t xml:space="preserve">Sběrné nádoby na </w:t>
      </w:r>
      <w:r>
        <w:rPr>
          <w:rFonts w:ascii="Times New Roman" w:hAnsi="Times New Roman"/>
          <w:b/>
          <w:bCs/>
          <w:sz w:val="24"/>
          <w:szCs w:val="24"/>
        </w:rPr>
        <w:t xml:space="preserve">biologický odpad rostlinného původu </w:t>
      </w:r>
      <w:r>
        <w:rPr>
          <w:rFonts w:ascii="Times New Roman" w:hAnsi="Times New Roman"/>
          <w:sz w:val="24"/>
          <w:szCs w:val="24"/>
        </w:rPr>
        <w:t>o objemu 1100 l: hnědá barva:</w:t>
      </w:r>
    </w:p>
    <w:p w:rsidR="0049737F" w:rsidRDefault="0015573C" w:rsidP="0049737F">
      <w:pPr>
        <w:pStyle w:val="Odstavecseseznamem"/>
        <w:numPr>
          <w:ilvl w:val="1"/>
          <w:numId w:val="2"/>
        </w:numPr>
        <w:tabs>
          <w:tab w:val="clear" w:pos="1080"/>
          <w:tab w:val="num" w:pos="1276"/>
        </w:tabs>
        <w:ind w:hanging="87"/>
        <w:rPr>
          <w:rFonts w:ascii="Times New Roman" w:hAnsi="Times New Roman"/>
          <w:sz w:val="24"/>
          <w:szCs w:val="24"/>
        </w:rPr>
      </w:pPr>
      <w:r>
        <w:rPr>
          <w:rFonts w:ascii="Times New Roman" w:hAnsi="Times New Roman"/>
          <w:sz w:val="24"/>
          <w:szCs w:val="24"/>
        </w:rPr>
        <w:t>Hrobky p. č. 35/9</w:t>
      </w:r>
    </w:p>
    <w:p w:rsidR="006A6BDF" w:rsidRPr="0049737F" w:rsidRDefault="0015573C" w:rsidP="0049737F">
      <w:pPr>
        <w:pStyle w:val="Odstavecseseznamem"/>
        <w:numPr>
          <w:ilvl w:val="1"/>
          <w:numId w:val="2"/>
        </w:numPr>
        <w:tabs>
          <w:tab w:val="clear" w:pos="1080"/>
          <w:tab w:val="num" w:pos="1276"/>
        </w:tabs>
        <w:ind w:hanging="87"/>
        <w:rPr>
          <w:rFonts w:ascii="Times New Roman" w:hAnsi="Times New Roman"/>
          <w:sz w:val="24"/>
          <w:szCs w:val="24"/>
        </w:rPr>
      </w:pPr>
      <w:r w:rsidRPr="0049737F">
        <w:rPr>
          <w:rFonts w:ascii="Times New Roman" w:hAnsi="Times New Roman"/>
          <w:sz w:val="24"/>
          <w:szCs w:val="24"/>
        </w:rPr>
        <w:t>Hřiště p. č. 25/1</w:t>
      </w:r>
    </w:p>
    <w:p w:rsidR="006A6BDF" w:rsidRDefault="0015573C">
      <w:pPr>
        <w:rPr>
          <w:rFonts w:ascii="Times New Roman" w:hAnsi="Times New Roman"/>
          <w:sz w:val="24"/>
          <w:szCs w:val="24"/>
        </w:rPr>
      </w:pPr>
      <w:r>
        <w:rPr>
          <w:rFonts w:ascii="Times New Roman" w:hAnsi="Times New Roman"/>
          <w:sz w:val="24"/>
          <w:szCs w:val="24"/>
        </w:rPr>
        <w:t xml:space="preserve">Sběrné nádoby na </w:t>
      </w:r>
      <w:r>
        <w:rPr>
          <w:rFonts w:ascii="Times New Roman" w:hAnsi="Times New Roman"/>
          <w:b/>
          <w:bCs/>
          <w:sz w:val="24"/>
          <w:szCs w:val="24"/>
        </w:rPr>
        <w:t>papír:</w:t>
      </w:r>
      <w:r>
        <w:rPr>
          <w:rFonts w:ascii="Times New Roman" w:hAnsi="Times New Roman"/>
          <w:sz w:val="24"/>
          <w:szCs w:val="24"/>
        </w:rPr>
        <w:t xml:space="preserve"> modrá barva</w:t>
      </w:r>
    </w:p>
    <w:p w:rsidR="006A6BDF" w:rsidRDefault="0015573C">
      <w:pPr>
        <w:pStyle w:val="Odstavecseseznamem"/>
        <w:ind w:left="1065"/>
      </w:pPr>
      <w:r>
        <w:rPr>
          <w:rFonts w:ascii="Times New Roman" w:hAnsi="Times New Roman"/>
          <w:sz w:val="24"/>
          <w:szCs w:val="24"/>
        </w:rPr>
        <w:t>a) Hrobky p. č. 35/9</w:t>
      </w:r>
    </w:p>
    <w:p w:rsidR="006A6BDF" w:rsidRDefault="0015573C">
      <w:pPr>
        <w:pStyle w:val="Odstavecseseznamem"/>
        <w:ind w:left="1065"/>
      </w:pPr>
      <w:r>
        <w:rPr>
          <w:rFonts w:ascii="Times New Roman" w:hAnsi="Times New Roman"/>
          <w:sz w:val="24"/>
          <w:szCs w:val="24"/>
        </w:rPr>
        <w:t>b) Hřiště p. č. 25/1</w:t>
      </w:r>
    </w:p>
    <w:p w:rsidR="006A6BDF" w:rsidRDefault="0015573C">
      <w:r>
        <w:rPr>
          <w:rFonts w:ascii="Times New Roman" w:hAnsi="Times New Roman"/>
          <w:sz w:val="24"/>
          <w:szCs w:val="24"/>
        </w:rPr>
        <w:t xml:space="preserve">Sběrné nádoby na </w:t>
      </w:r>
      <w:r>
        <w:rPr>
          <w:rFonts w:ascii="Times New Roman" w:hAnsi="Times New Roman"/>
          <w:b/>
          <w:bCs/>
          <w:sz w:val="24"/>
          <w:szCs w:val="24"/>
        </w:rPr>
        <w:t>plasty včetně PET lahví</w:t>
      </w:r>
      <w:r>
        <w:rPr>
          <w:rFonts w:ascii="Times New Roman" w:hAnsi="Times New Roman"/>
          <w:sz w:val="24"/>
          <w:szCs w:val="24"/>
        </w:rPr>
        <w:t>: žlutá barva</w:t>
      </w:r>
    </w:p>
    <w:p w:rsidR="006A6BDF" w:rsidRDefault="0015573C">
      <w:pPr>
        <w:pStyle w:val="Odstavecseseznamem"/>
        <w:ind w:left="1065"/>
      </w:pPr>
      <w:r>
        <w:rPr>
          <w:rFonts w:ascii="Times New Roman" w:hAnsi="Times New Roman"/>
          <w:sz w:val="24"/>
          <w:szCs w:val="24"/>
        </w:rPr>
        <w:t>a) Hrobky p. č. 35/9</w:t>
      </w:r>
    </w:p>
    <w:p w:rsidR="006A6BDF" w:rsidRDefault="0015573C">
      <w:pPr>
        <w:pStyle w:val="Odstavecseseznamem"/>
        <w:ind w:left="1065"/>
      </w:pPr>
      <w:r>
        <w:rPr>
          <w:rFonts w:ascii="Times New Roman" w:hAnsi="Times New Roman"/>
          <w:sz w:val="24"/>
          <w:szCs w:val="24"/>
        </w:rPr>
        <w:t>b) Hřiště p. č. 25/1</w:t>
      </w:r>
    </w:p>
    <w:p w:rsidR="006A6BDF" w:rsidRDefault="0015573C">
      <w:pPr>
        <w:rPr>
          <w:rFonts w:ascii="Times New Roman" w:hAnsi="Times New Roman"/>
          <w:sz w:val="24"/>
          <w:szCs w:val="24"/>
        </w:rPr>
      </w:pPr>
      <w:r>
        <w:rPr>
          <w:rFonts w:ascii="Times New Roman" w:hAnsi="Times New Roman"/>
          <w:sz w:val="24"/>
          <w:szCs w:val="24"/>
        </w:rPr>
        <w:t xml:space="preserve">Sběrné nádoby na </w:t>
      </w:r>
      <w:r>
        <w:rPr>
          <w:rFonts w:ascii="Times New Roman" w:hAnsi="Times New Roman"/>
          <w:b/>
          <w:bCs/>
          <w:sz w:val="24"/>
          <w:szCs w:val="24"/>
        </w:rPr>
        <w:t>sklo barevné</w:t>
      </w:r>
      <w:r>
        <w:rPr>
          <w:rFonts w:ascii="Times New Roman" w:hAnsi="Times New Roman"/>
          <w:sz w:val="24"/>
          <w:szCs w:val="24"/>
        </w:rPr>
        <w:t>: zelená barva</w:t>
      </w:r>
    </w:p>
    <w:p w:rsidR="006A6BDF" w:rsidRDefault="0015573C">
      <w:pPr>
        <w:pStyle w:val="Odstavecseseznamem"/>
        <w:ind w:left="1065"/>
      </w:pPr>
      <w:r>
        <w:rPr>
          <w:rFonts w:ascii="Times New Roman" w:hAnsi="Times New Roman"/>
          <w:sz w:val="24"/>
          <w:szCs w:val="24"/>
        </w:rPr>
        <w:t>a) Hrobky p. č. 35/9</w:t>
      </w:r>
    </w:p>
    <w:p w:rsidR="006A6BDF" w:rsidRDefault="0015573C">
      <w:pPr>
        <w:pStyle w:val="Odstavecseseznamem"/>
        <w:ind w:left="1065"/>
      </w:pPr>
      <w:r>
        <w:rPr>
          <w:rFonts w:ascii="Times New Roman" w:hAnsi="Times New Roman"/>
          <w:sz w:val="24"/>
          <w:szCs w:val="24"/>
        </w:rPr>
        <w:t>b) Hřiště p. č. 25/1</w:t>
      </w:r>
    </w:p>
    <w:p w:rsidR="006A6BDF" w:rsidRDefault="0015573C">
      <w:r>
        <w:rPr>
          <w:rFonts w:ascii="Times New Roman" w:hAnsi="Times New Roman"/>
          <w:sz w:val="24"/>
          <w:szCs w:val="24"/>
        </w:rPr>
        <w:t xml:space="preserve">Sběrná nádoba na </w:t>
      </w:r>
      <w:r>
        <w:rPr>
          <w:rFonts w:ascii="Times New Roman" w:hAnsi="Times New Roman"/>
          <w:b/>
          <w:bCs/>
          <w:sz w:val="24"/>
          <w:szCs w:val="24"/>
        </w:rPr>
        <w:t>sklo čiré</w:t>
      </w:r>
      <w:r>
        <w:rPr>
          <w:rFonts w:ascii="Times New Roman" w:hAnsi="Times New Roman"/>
          <w:sz w:val="24"/>
          <w:szCs w:val="24"/>
        </w:rPr>
        <w:t xml:space="preserve">: </w:t>
      </w:r>
      <w:r w:rsidR="0049737F">
        <w:rPr>
          <w:rFonts w:ascii="Times New Roman" w:hAnsi="Times New Roman"/>
          <w:sz w:val="24"/>
          <w:szCs w:val="24"/>
        </w:rPr>
        <w:t>(</w:t>
      </w:r>
      <w:r>
        <w:rPr>
          <w:rFonts w:ascii="Times New Roman" w:hAnsi="Times New Roman"/>
          <w:sz w:val="24"/>
          <w:szCs w:val="24"/>
        </w:rPr>
        <w:t>bílá barva</w:t>
      </w:r>
      <w:r w:rsidR="0049737F">
        <w:rPr>
          <w:rFonts w:ascii="Times New Roman" w:hAnsi="Times New Roman"/>
          <w:sz w:val="24"/>
          <w:szCs w:val="24"/>
        </w:rPr>
        <w:t>)</w:t>
      </w:r>
      <w:r>
        <w:rPr>
          <w:rFonts w:ascii="Times New Roman" w:hAnsi="Times New Roman"/>
          <w:sz w:val="24"/>
          <w:szCs w:val="24"/>
        </w:rPr>
        <w:t xml:space="preserve"> je umístěna u hřiště p. č. 25/1.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A6BDF" w:rsidRDefault="0015573C">
      <w:r>
        <w:rPr>
          <w:rFonts w:ascii="Times New Roman" w:hAnsi="Times New Roman"/>
          <w:sz w:val="24"/>
          <w:szCs w:val="24"/>
        </w:rPr>
        <w:t xml:space="preserve">Sběrná nádoba na </w:t>
      </w:r>
      <w:r>
        <w:rPr>
          <w:rFonts w:ascii="Times New Roman" w:hAnsi="Times New Roman"/>
          <w:b/>
          <w:bCs/>
          <w:sz w:val="24"/>
          <w:szCs w:val="24"/>
        </w:rPr>
        <w:t>kov</w:t>
      </w:r>
      <w:r>
        <w:rPr>
          <w:rFonts w:ascii="Times New Roman" w:hAnsi="Times New Roman"/>
          <w:sz w:val="24"/>
          <w:szCs w:val="24"/>
        </w:rPr>
        <w:t xml:space="preserve">: </w:t>
      </w:r>
      <w:r w:rsidR="0049737F">
        <w:rPr>
          <w:rFonts w:ascii="Times New Roman" w:hAnsi="Times New Roman"/>
          <w:sz w:val="24"/>
          <w:szCs w:val="24"/>
        </w:rPr>
        <w:t>(</w:t>
      </w:r>
      <w:r>
        <w:rPr>
          <w:rFonts w:ascii="Times New Roman" w:hAnsi="Times New Roman"/>
          <w:sz w:val="24"/>
          <w:szCs w:val="24"/>
        </w:rPr>
        <w:t>šedá barva</w:t>
      </w:r>
      <w:r w:rsidR="0049737F">
        <w:rPr>
          <w:rFonts w:ascii="Times New Roman" w:hAnsi="Times New Roman"/>
          <w:sz w:val="24"/>
          <w:szCs w:val="24"/>
        </w:rPr>
        <w:t>)</w:t>
      </w:r>
      <w:r>
        <w:rPr>
          <w:rFonts w:ascii="Times New Roman" w:hAnsi="Times New Roman"/>
          <w:sz w:val="24"/>
          <w:szCs w:val="24"/>
        </w:rPr>
        <w:t xml:space="preserve"> je umístěna u hřiště p. č. 25/1.</w:t>
      </w:r>
    </w:p>
    <w:p w:rsidR="006A6BDF" w:rsidRDefault="0015573C" w:rsidP="0049737F">
      <w:r w:rsidRPr="0049737F">
        <w:rPr>
          <w:rFonts w:ascii="Times New Roman" w:hAnsi="Times New Roman"/>
          <w:sz w:val="24"/>
          <w:szCs w:val="24"/>
        </w:rPr>
        <w:t>Sběrná nádoba na j</w:t>
      </w:r>
      <w:r w:rsidRPr="0049737F">
        <w:rPr>
          <w:rFonts w:ascii="Times New Roman" w:hAnsi="Times New Roman"/>
          <w:b/>
          <w:bCs/>
          <w:sz w:val="24"/>
          <w:szCs w:val="24"/>
        </w:rPr>
        <w:t>edlé oleje a tuky:</w:t>
      </w:r>
      <w:r w:rsidRPr="0049737F">
        <w:rPr>
          <w:rFonts w:ascii="Times New Roman" w:hAnsi="Times New Roman"/>
          <w:sz w:val="24"/>
          <w:szCs w:val="24"/>
        </w:rPr>
        <w:t xml:space="preserve"> </w:t>
      </w:r>
      <w:r w:rsidR="0049737F" w:rsidRPr="0049737F">
        <w:rPr>
          <w:rFonts w:ascii="Times New Roman" w:hAnsi="Times New Roman"/>
          <w:sz w:val="24"/>
          <w:szCs w:val="24"/>
        </w:rPr>
        <w:t>(</w:t>
      </w:r>
      <w:r w:rsidRPr="0049737F">
        <w:rPr>
          <w:rFonts w:ascii="Times New Roman" w:hAnsi="Times New Roman"/>
          <w:sz w:val="24"/>
          <w:szCs w:val="24"/>
        </w:rPr>
        <w:t>černá barva</w:t>
      </w:r>
      <w:r w:rsidR="0049737F" w:rsidRPr="0049737F">
        <w:rPr>
          <w:rFonts w:ascii="Times New Roman" w:hAnsi="Times New Roman"/>
          <w:sz w:val="24"/>
          <w:szCs w:val="24"/>
        </w:rPr>
        <w:t>)</w:t>
      </w:r>
      <w:r w:rsidRPr="0049737F">
        <w:rPr>
          <w:rFonts w:ascii="Times New Roman" w:hAnsi="Times New Roman"/>
          <w:sz w:val="24"/>
          <w:szCs w:val="24"/>
        </w:rPr>
        <w:t xml:space="preserve"> je umístěna u hřiště p. č. 25/1.</w:t>
      </w:r>
    </w:p>
    <w:p w:rsidR="0049737F" w:rsidRPr="00BC2738" w:rsidRDefault="0015573C">
      <w:pPr>
        <w:rPr>
          <w:rFonts w:ascii="Times New Roman" w:hAnsi="Times New Roman"/>
          <w:sz w:val="24"/>
          <w:szCs w:val="24"/>
        </w:rPr>
      </w:pPr>
      <w:r w:rsidRPr="0049737F">
        <w:rPr>
          <w:rFonts w:ascii="Times New Roman" w:hAnsi="Times New Roman"/>
          <w:sz w:val="24"/>
          <w:szCs w:val="24"/>
        </w:rPr>
        <w:t>Sběrn</w:t>
      </w:r>
      <w:r w:rsidR="0049737F" w:rsidRPr="0049737F">
        <w:rPr>
          <w:rFonts w:ascii="Times New Roman" w:hAnsi="Times New Roman"/>
          <w:sz w:val="24"/>
          <w:szCs w:val="24"/>
        </w:rPr>
        <w:t>á nádoba</w:t>
      </w:r>
      <w:r w:rsidRPr="0049737F">
        <w:rPr>
          <w:rFonts w:ascii="Times New Roman" w:hAnsi="Times New Roman"/>
          <w:sz w:val="24"/>
          <w:szCs w:val="24"/>
        </w:rPr>
        <w:t xml:space="preserve"> </w:t>
      </w:r>
      <w:r w:rsidR="0049737F" w:rsidRPr="0049737F">
        <w:rPr>
          <w:rFonts w:ascii="Times New Roman" w:hAnsi="Times New Roman"/>
          <w:sz w:val="24"/>
          <w:szCs w:val="24"/>
        </w:rPr>
        <w:t xml:space="preserve">(kontejner) </w:t>
      </w:r>
      <w:r w:rsidRPr="0049737F">
        <w:rPr>
          <w:rFonts w:ascii="Times New Roman" w:hAnsi="Times New Roman"/>
          <w:sz w:val="24"/>
          <w:szCs w:val="24"/>
        </w:rPr>
        <w:t xml:space="preserve">na směsný odpad: </w:t>
      </w:r>
      <w:r w:rsidR="0049737F" w:rsidRPr="0049737F">
        <w:rPr>
          <w:rFonts w:ascii="Times New Roman" w:hAnsi="Times New Roman"/>
          <w:sz w:val="24"/>
          <w:szCs w:val="24"/>
        </w:rPr>
        <w:t>(</w:t>
      </w:r>
      <w:r w:rsidRPr="0049737F">
        <w:rPr>
          <w:rFonts w:ascii="Times New Roman" w:hAnsi="Times New Roman"/>
          <w:sz w:val="24"/>
          <w:szCs w:val="24"/>
        </w:rPr>
        <w:t>černá barva</w:t>
      </w:r>
      <w:r w:rsidR="0049737F" w:rsidRPr="0049737F">
        <w:rPr>
          <w:rFonts w:ascii="Times New Roman" w:hAnsi="Times New Roman"/>
          <w:sz w:val="24"/>
          <w:szCs w:val="24"/>
        </w:rPr>
        <w:t>) je umístěna u h</w:t>
      </w:r>
      <w:r w:rsidRPr="0049737F">
        <w:rPr>
          <w:rFonts w:ascii="Times New Roman" w:hAnsi="Times New Roman"/>
          <w:sz w:val="24"/>
          <w:szCs w:val="24"/>
        </w:rPr>
        <w:t>řiště p. č. 25/1</w:t>
      </w:r>
      <w:r w:rsidR="0049737F" w:rsidRPr="0049737F">
        <w:rPr>
          <w:rFonts w:ascii="Times New Roman" w:hAnsi="Times New Roman"/>
          <w:sz w:val="24"/>
          <w:szCs w:val="24"/>
        </w:rPr>
        <w:t>.</w:t>
      </w:r>
    </w:p>
    <w:p w:rsidR="00BC2738" w:rsidRDefault="00BC2738">
      <w:pPr>
        <w:rPr>
          <w:rFonts w:ascii="Times New Roman" w:hAnsi="Times New Roman"/>
          <w:b/>
          <w:sz w:val="24"/>
          <w:szCs w:val="24"/>
          <w:u w:val="single"/>
        </w:rPr>
      </w:pPr>
    </w:p>
    <w:p w:rsidR="006A6BDF" w:rsidRPr="0049737F" w:rsidRDefault="0015573C">
      <w:pPr>
        <w:rPr>
          <w:rFonts w:ascii="Times New Roman" w:hAnsi="Times New Roman"/>
          <w:sz w:val="24"/>
          <w:szCs w:val="24"/>
          <w:u w:val="single"/>
        </w:rPr>
      </w:pPr>
      <w:proofErr w:type="spellStart"/>
      <w:r w:rsidRPr="0049737F">
        <w:rPr>
          <w:rFonts w:ascii="Times New Roman" w:hAnsi="Times New Roman"/>
          <w:b/>
          <w:sz w:val="24"/>
          <w:szCs w:val="24"/>
          <w:u w:val="single"/>
        </w:rPr>
        <w:t>Dřevíkov</w:t>
      </w:r>
      <w:proofErr w:type="spellEnd"/>
      <w:r w:rsidRPr="0049737F">
        <w:rPr>
          <w:rFonts w:ascii="Times New Roman" w:hAnsi="Times New Roman"/>
          <w:b/>
          <w:sz w:val="24"/>
          <w:szCs w:val="24"/>
          <w:u w:val="single"/>
        </w:rPr>
        <w:t xml:space="preserve"> </w:t>
      </w:r>
      <w:r w:rsidRPr="0049737F">
        <w:rPr>
          <w:rFonts w:ascii="Times New Roman" w:hAnsi="Times New Roman"/>
          <w:sz w:val="24"/>
          <w:szCs w:val="24"/>
          <w:u w:val="single"/>
        </w:rPr>
        <w:t>(</w:t>
      </w:r>
      <w:proofErr w:type="spellStart"/>
      <w:proofErr w:type="gramStart"/>
      <w:r w:rsidRPr="0049737F">
        <w:rPr>
          <w:rFonts w:ascii="Times New Roman" w:hAnsi="Times New Roman"/>
          <w:sz w:val="24"/>
          <w:szCs w:val="24"/>
          <w:u w:val="single"/>
        </w:rPr>
        <w:t>k.ú</w:t>
      </w:r>
      <w:proofErr w:type="spellEnd"/>
      <w:r w:rsidRPr="0049737F">
        <w:rPr>
          <w:rFonts w:ascii="Times New Roman" w:hAnsi="Times New Roman"/>
          <w:sz w:val="24"/>
          <w:szCs w:val="24"/>
          <w:u w:val="single"/>
        </w:rPr>
        <w:t>.</w:t>
      </w:r>
      <w:proofErr w:type="gramEnd"/>
      <w:r w:rsidRPr="0049737F">
        <w:rPr>
          <w:rFonts w:ascii="Times New Roman" w:hAnsi="Times New Roman"/>
          <w:sz w:val="24"/>
          <w:szCs w:val="24"/>
          <w:u w:val="single"/>
        </w:rPr>
        <w:t xml:space="preserve"> </w:t>
      </w:r>
      <w:proofErr w:type="spellStart"/>
      <w:r w:rsidRPr="0049737F">
        <w:rPr>
          <w:rFonts w:ascii="Times New Roman" w:hAnsi="Times New Roman"/>
          <w:sz w:val="24"/>
          <w:szCs w:val="24"/>
          <w:u w:val="single"/>
        </w:rPr>
        <w:t>Dřevíkov</w:t>
      </w:r>
      <w:proofErr w:type="spellEnd"/>
      <w:r w:rsidRPr="0049737F">
        <w:rPr>
          <w:rFonts w:ascii="Times New Roman" w:hAnsi="Times New Roman"/>
          <w:sz w:val="24"/>
          <w:szCs w:val="24"/>
          <w:u w:val="single"/>
        </w:rPr>
        <w:t>)</w:t>
      </w:r>
    </w:p>
    <w:p w:rsidR="006A6BDF" w:rsidRDefault="0015573C">
      <w:r>
        <w:rPr>
          <w:rFonts w:ascii="Times New Roman" w:hAnsi="Times New Roman"/>
          <w:sz w:val="24"/>
          <w:szCs w:val="24"/>
        </w:rPr>
        <w:t xml:space="preserve">Sběrná nádoba na biologický odpad </w:t>
      </w:r>
      <w:r>
        <w:rPr>
          <w:rFonts w:ascii="Times New Roman" w:hAnsi="Times New Roman"/>
          <w:b/>
          <w:bCs/>
          <w:sz w:val="24"/>
          <w:szCs w:val="24"/>
        </w:rPr>
        <w:t xml:space="preserve">rostlinného původu </w:t>
      </w:r>
      <w:r>
        <w:rPr>
          <w:rFonts w:ascii="Times New Roman" w:hAnsi="Times New Roman"/>
          <w:sz w:val="24"/>
          <w:szCs w:val="24"/>
        </w:rPr>
        <w:t xml:space="preserve">o objemu 1100 l: </w:t>
      </w:r>
      <w:r w:rsidR="0049737F">
        <w:rPr>
          <w:rFonts w:ascii="Times New Roman" w:hAnsi="Times New Roman"/>
          <w:sz w:val="24"/>
          <w:szCs w:val="24"/>
        </w:rPr>
        <w:t>(</w:t>
      </w:r>
      <w:r>
        <w:rPr>
          <w:rFonts w:ascii="Times New Roman" w:hAnsi="Times New Roman"/>
          <w:sz w:val="24"/>
          <w:szCs w:val="24"/>
        </w:rPr>
        <w:t>hnědá barva</w:t>
      </w:r>
      <w:r w:rsidR="0049737F">
        <w:rPr>
          <w:rFonts w:ascii="Times New Roman" w:hAnsi="Times New Roman"/>
          <w:sz w:val="24"/>
          <w:szCs w:val="24"/>
        </w:rPr>
        <w:t>)</w:t>
      </w:r>
    </w:p>
    <w:p w:rsidR="006A6BDF" w:rsidRDefault="0015573C" w:rsidP="0049737F">
      <w:r w:rsidRPr="0049737F">
        <w:rPr>
          <w:rFonts w:ascii="Times New Roman" w:hAnsi="Times New Roman"/>
          <w:sz w:val="24"/>
          <w:szCs w:val="24"/>
        </w:rPr>
        <w:t>je umístěna u obchodu p. č. 258/6.</w:t>
      </w:r>
    </w:p>
    <w:p w:rsidR="006A6BDF" w:rsidRPr="0049737F" w:rsidRDefault="0015573C">
      <w:r w:rsidRPr="0049737F">
        <w:rPr>
          <w:rFonts w:ascii="Times New Roman" w:hAnsi="Times New Roman"/>
          <w:sz w:val="24"/>
          <w:szCs w:val="24"/>
        </w:rPr>
        <w:t>Sběrn</w:t>
      </w:r>
      <w:r w:rsidR="0049737F" w:rsidRPr="0049737F">
        <w:rPr>
          <w:rFonts w:ascii="Times New Roman" w:hAnsi="Times New Roman"/>
          <w:sz w:val="24"/>
          <w:szCs w:val="24"/>
        </w:rPr>
        <w:t>á nádoba</w:t>
      </w:r>
      <w:r w:rsidRPr="0049737F">
        <w:rPr>
          <w:rFonts w:ascii="Times New Roman" w:hAnsi="Times New Roman"/>
          <w:sz w:val="24"/>
          <w:szCs w:val="24"/>
        </w:rPr>
        <w:t xml:space="preserve"> na </w:t>
      </w:r>
      <w:r w:rsidRPr="0049737F">
        <w:rPr>
          <w:rFonts w:ascii="Times New Roman" w:hAnsi="Times New Roman"/>
          <w:b/>
          <w:bCs/>
          <w:sz w:val="24"/>
          <w:szCs w:val="24"/>
        </w:rPr>
        <w:t>papír:</w:t>
      </w:r>
      <w:r w:rsidRPr="0049737F">
        <w:rPr>
          <w:rFonts w:ascii="Times New Roman" w:hAnsi="Times New Roman"/>
          <w:sz w:val="24"/>
          <w:szCs w:val="24"/>
        </w:rPr>
        <w:t xml:space="preserve"> </w:t>
      </w:r>
      <w:r w:rsidR="0049737F" w:rsidRPr="0049737F">
        <w:rPr>
          <w:rFonts w:ascii="Times New Roman" w:hAnsi="Times New Roman"/>
          <w:sz w:val="24"/>
          <w:szCs w:val="24"/>
        </w:rPr>
        <w:t>(</w:t>
      </w:r>
      <w:r w:rsidRPr="0049737F">
        <w:rPr>
          <w:rFonts w:ascii="Times New Roman" w:hAnsi="Times New Roman"/>
          <w:sz w:val="24"/>
          <w:szCs w:val="24"/>
        </w:rPr>
        <w:t>modrá barva</w:t>
      </w:r>
      <w:r w:rsidR="0049737F" w:rsidRPr="0049737F">
        <w:rPr>
          <w:rFonts w:ascii="Times New Roman" w:hAnsi="Times New Roman"/>
          <w:sz w:val="24"/>
          <w:szCs w:val="24"/>
        </w:rPr>
        <w:t>)</w:t>
      </w:r>
      <w:r w:rsidRPr="0049737F">
        <w:rPr>
          <w:rFonts w:ascii="Times New Roman" w:hAnsi="Times New Roman"/>
          <w:sz w:val="24"/>
          <w:szCs w:val="24"/>
        </w:rPr>
        <w:t xml:space="preserve"> je umístěna u obchodu p. č. 258/6.</w:t>
      </w:r>
    </w:p>
    <w:p w:rsidR="006A6BDF" w:rsidRPr="0049737F" w:rsidRDefault="0015573C" w:rsidP="0049737F">
      <w:pPr>
        <w:rPr>
          <w:rFonts w:ascii="Times New Roman" w:hAnsi="Times New Roman"/>
          <w:sz w:val="24"/>
          <w:szCs w:val="24"/>
        </w:rPr>
      </w:pPr>
      <w:r w:rsidRPr="0049737F">
        <w:rPr>
          <w:rFonts w:ascii="Times New Roman" w:hAnsi="Times New Roman"/>
          <w:sz w:val="24"/>
          <w:szCs w:val="24"/>
        </w:rPr>
        <w:t>Sběrn</w:t>
      </w:r>
      <w:r w:rsidR="0049737F" w:rsidRPr="0049737F">
        <w:rPr>
          <w:rFonts w:ascii="Times New Roman" w:hAnsi="Times New Roman"/>
          <w:sz w:val="24"/>
          <w:szCs w:val="24"/>
        </w:rPr>
        <w:t>é</w:t>
      </w:r>
      <w:r w:rsidRPr="0049737F">
        <w:rPr>
          <w:rFonts w:ascii="Times New Roman" w:hAnsi="Times New Roman"/>
          <w:sz w:val="24"/>
          <w:szCs w:val="24"/>
        </w:rPr>
        <w:t xml:space="preserve"> nádob</w:t>
      </w:r>
      <w:r w:rsidR="0049737F" w:rsidRPr="0049737F">
        <w:rPr>
          <w:rFonts w:ascii="Times New Roman" w:hAnsi="Times New Roman"/>
          <w:sz w:val="24"/>
          <w:szCs w:val="24"/>
        </w:rPr>
        <w:t>y</w:t>
      </w:r>
      <w:r w:rsidRPr="0049737F">
        <w:rPr>
          <w:rFonts w:ascii="Times New Roman" w:hAnsi="Times New Roman"/>
          <w:sz w:val="24"/>
          <w:szCs w:val="24"/>
        </w:rPr>
        <w:t xml:space="preserve"> na plasty včetně PET lahví: </w:t>
      </w:r>
      <w:r w:rsidR="0049737F" w:rsidRPr="0049737F">
        <w:rPr>
          <w:rFonts w:ascii="Times New Roman" w:hAnsi="Times New Roman"/>
          <w:sz w:val="24"/>
          <w:szCs w:val="24"/>
        </w:rPr>
        <w:t>(ž</w:t>
      </w:r>
      <w:r w:rsidRPr="0049737F">
        <w:rPr>
          <w:rFonts w:ascii="Times New Roman" w:hAnsi="Times New Roman"/>
          <w:sz w:val="24"/>
          <w:szCs w:val="24"/>
        </w:rPr>
        <w:t>lutá barva</w:t>
      </w:r>
      <w:r w:rsidR="0049737F" w:rsidRPr="0049737F">
        <w:rPr>
          <w:rFonts w:ascii="Times New Roman" w:hAnsi="Times New Roman"/>
          <w:sz w:val="24"/>
          <w:szCs w:val="24"/>
        </w:rPr>
        <w:t>) jsou umístěny u o</w:t>
      </w:r>
      <w:r w:rsidRPr="0049737F">
        <w:rPr>
          <w:rFonts w:ascii="Times New Roman" w:hAnsi="Times New Roman"/>
          <w:sz w:val="24"/>
          <w:szCs w:val="24"/>
        </w:rPr>
        <w:t>bchod</w:t>
      </w:r>
      <w:r w:rsidR="0049737F" w:rsidRPr="0049737F">
        <w:rPr>
          <w:rFonts w:ascii="Times New Roman" w:hAnsi="Times New Roman"/>
          <w:sz w:val="24"/>
          <w:szCs w:val="24"/>
        </w:rPr>
        <w:t>u</w:t>
      </w:r>
      <w:r w:rsidRPr="0049737F">
        <w:rPr>
          <w:rFonts w:ascii="Times New Roman" w:hAnsi="Times New Roman"/>
          <w:sz w:val="24"/>
          <w:szCs w:val="24"/>
        </w:rPr>
        <w:t xml:space="preserve"> p. č. 258/6</w:t>
      </w:r>
      <w:r w:rsidR="0049737F" w:rsidRPr="0049737F">
        <w:rPr>
          <w:rFonts w:ascii="Times New Roman" w:hAnsi="Times New Roman"/>
          <w:sz w:val="24"/>
          <w:szCs w:val="24"/>
        </w:rPr>
        <w:t>.</w:t>
      </w:r>
    </w:p>
    <w:p w:rsidR="006A6BDF" w:rsidRPr="0049737F" w:rsidRDefault="0015573C" w:rsidP="0049737F">
      <w:r w:rsidRPr="0049737F">
        <w:rPr>
          <w:rFonts w:ascii="Times New Roman" w:hAnsi="Times New Roman"/>
          <w:sz w:val="24"/>
          <w:szCs w:val="24"/>
        </w:rPr>
        <w:t>Sběrn</w:t>
      </w:r>
      <w:r w:rsidR="0049737F" w:rsidRPr="0049737F">
        <w:rPr>
          <w:rFonts w:ascii="Times New Roman" w:hAnsi="Times New Roman"/>
          <w:sz w:val="24"/>
          <w:szCs w:val="24"/>
        </w:rPr>
        <w:t>é</w:t>
      </w:r>
      <w:r w:rsidRPr="0049737F">
        <w:rPr>
          <w:rFonts w:ascii="Times New Roman" w:hAnsi="Times New Roman"/>
          <w:sz w:val="24"/>
          <w:szCs w:val="24"/>
        </w:rPr>
        <w:t xml:space="preserve"> nádoby na </w:t>
      </w:r>
      <w:r w:rsidRPr="0049737F">
        <w:rPr>
          <w:rFonts w:ascii="Times New Roman" w:hAnsi="Times New Roman"/>
          <w:b/>
          <w:bCs/>
          <w:sz w:val="24"/>
          <w:szCs w:val="24"/>
        </w:rPr>
        <w:t xml:space="preserve">sklo barevné: </w:t>
      </w:r>
      <w:r w:rsidR="0049737F" w:rsidRPr="0049737F">
        <w:rPr>
          <w:rFonts w:ascii="Times New Roman" w:hAnsi="Times New Roman"/>
          <w:b/>
          <w:bCs/>
          <w:sz w:val="24"/>
          <w:szCs w:val="24"/>
        </w:rPr>
        <w:t>(</w:t>
      </w:r>
      <w:r w:rsidRPr="0049737F">
        <w:rPr>
          <w:rFonts w:ascii="Times New Roman" w:hAnsi="Times New Roman"/>
          <w:sz w:val="24"/>
          <w:szCs w:val="24"/>
        </w:rPr>
        <w:t>zelená barva</w:t>
      </w:r>
      <w:r w:rsidR="0049737F" w:rsidRPr="0049737F">
        <w:rPr>
          <w:rFonts w:ascii="Times New Roman" w:hAnsi="Times New Roman"/>
          <w:sz w:val="24"/>
          <w:szCs w:val="24"/>
        </w:rPr>
        <w:t>) jsou umístěny u o</w:t>
      </w:r>
      <w:r w:rsidRPr="0049737F">
        <w:rPr>
          <w:rFonts w:ascii="Times New Roman" w:hAnsi="Times New Roman"/>
          <w:sz w:val="24"/>
          <w:szCs w:val="24"/>
        </w:rPr>
        <w:t>bchod</w:t>
      </w:r>
      <w:r w:rsidR="0049737F" w:rsidRPr="0049737F">
        <w:rPr>
          <w:rFonts w:ascii="Times New Roman" w:hAnsi="Times New Roman"/>
          <w:sz w:val="24"/>
          <w:szCs w:val="24"/>
        </w:rPr>
        <w:t>u</w:t>
      </w:r>
      <w:r w:rsidRPr="0049737F">
        <w:rPr>
          <w:rFonts w:ascii="Times New Roman" w:hAnsi="Times New Roman"/>
          <w:sz w:val="24"/>
          <w:szCs w:val="24"/>
        </w:rPr>
        <w:t xml:space="preserve"> p. č. 258/6</w:t>
      </w:r>
      <w:r w:rsidR="0049737F" w:rsidRPr="0049737F">
        <w:rPr>
          <w:rFonts w:ascii="Times New Roman" w:hAnsi="Times New Roman"/>
          <w:sz w:val="24"/>
          <w:szCs w:val="24"/>
        </w:rPr>
        <w:t>.</w:t>
      </w:r>
    </w:p>
    <w:p w:rsidR="006A6BDF" w:rsidRPr="0049737F" w:rsidRDefault="0015573C" w:rsidP="0049737F">
      <w:r w:rsidRPr="0049737F">
        <w:rPr>
          <w:rFonts w:ascii="Times New Roman" w:hAnsi="Times New Roman"/>
          <w:sz w:val="24"/>
          <w:szCs w:val="24"/>
        </w:rPr>
        <w:t>Sběrná nádoba na j</w:t>
      </w:r>
      <w:r w:rsidRPr="0049737F">
        <w:rPr>
          <w:rFonts w:ascii="Times New Roman" w:hAnsi="Times New Roman"/>
          <w:b/>
          <w:bCs/>
          <w:sz w:val="24"/>
          <w:szCs w:val="24"/>
        </w:rPr>
        <w:t xml:space="preserve">edlé oleje a tuky: </w:t>
      </w:r>
      <w:r w:rsidR="0049737F" w:rsidRPr="0049737F">
        <w:rPr>
          <w:rFonts w:ascii="Times New Roman" w:hAnsi="Times New Roman"/>
          <w:b/>
          <w:bCs/>
          <w:sz w:val="24"/>
          <w:szCs w:val="24"/>
        </w:rPr>
        <w:t>(</w:t>
      </w:r>
      <w:r w:rsidRPr="0049737F">
        <w:rPr>
          <w:rFonts w:ascii="Times New Roman" w:hAnsi="Times New Roman"/>
          <w:sz w:val="24"/>
          <w:szCs w:val="24"/>
        </w:rPr>
        <w:t>černá barva</w:t>
      </w:r>
      <w:r w:rsidR="0049737F" w:rsidRPr="0049737F">
        <w:rPr>
          <w:rFonts w:ascii="Times New Roman" w:hAnsi="Times New Roman"/>
          <w:sz w:val="24"/>
          <w:szCs w:val="24"/>
        </w:rPr>
        <w:t>)</w:t>
      </w:r>
      <w:r w:rsidRPr="0049737F">
        <w:rPr>
          <w:rFonts w:ascii="Times New Roman" w:hAnsi="Times New Roman"/>
          <w:sz w:val="24"/>
          <w:szCs w:val="24"/>
        </w:rPr>
        <w:t xml:space="preserve"> je umístěna u obchodu p. č. 258/6.</w:t>
      </w:r>
    </w:p>
    <w:p w:rsidR="0049737F" w:rsidRPr="00BC2738" w:rsidRDefault="00DA64A6" w:rsidP="00BC2738">
      <w:pPr>
        <w:jc w:val="both"/>
        <w:rPr>
          <w:rFonts w:ascii="Times New Roman" w:hAnsi="Times New Roman"/>
          <w:sz w:val="24"/>
          <w:szCs w:val="24"/>
        </w:rPr>
      </w:pPr>
      <w:bookmarkStart w:id="1" w:name="__DdeLink__739_217783375"/>
      <w:bookmarkEnd w:id="1"/>
      <w:r>
        <w:rPr>
          <w:rFonts w:ascii="Times New Roman" w:hAnsi="Times New Roman"/>
          <w:sz w:val="24"/>
          <w:szCs w:val="24"/>
        </w:rPr>
        <w:t>Sběrná nádoba</w:t>
      </w:r>
      <w:r w:rsidR="0015573C" w:rsidRPr="0049737F">
        <w:rPr>
          <w:rFonts w:ascii="Times New Roman" w:hAnsi="Times New Roman"/>
          <w:sz w:val="24"/>
          <w:szCs w:val="24"/>
        </w:rPr>
        <w:t xml:space="preserve"> </w:t>
      </w:r>
      <w:r>
        <w:rPr>
          <w:rFonts w:ascii="Times New Roman" w:hAnsi="Times New Roman"/>
          <w:sz w:val="24"/>
          <w:szCs w:val="24"/>
        </w:rPr>
        <w:t>(kontejner</w:t>
      </w:r>
      <w:r w:rsidR="0049737F" w:rsidRPr="0049737F">
        <w:rPr>
          <w:rFonts w:ascii="Times New Roman" w:hAnsi="Times New Roman"/>
          <w:sz w:val="24"/>
          <w:szCs w:val="24"/>
        </w:rPr>
        <w:t xml:space="preserve">) </w:t>
      </w:r>
      <w:r w:rsidR="0015573C" w:rsidRPr="0049737F">
        <w:rPr>
          <w:rFonts w:ascii="Times New Roman" w:hAnsi="Times New Roman"/>
          <w:sz w:val="24"/>
          <w:szCs w:val="24"/>
        </w:rPr>
        <w:t xml:space="preserve">na směsný odpad: </w:t>
      </w:r>
      <w:r w:rsidR="0049737F" w:rsidRPr="0049737F">
        <w:rPr>
          <w:rFonts w:ascii="Times New Roman" w:hAnsi="Times New Roman"/>
          <w:sz w:val="24"/>
          <w:szCs w:val="24"/>
        </w:rPr>
        <w:t>(</w:t>
      </w:r>
      <w:r w:rsidR="0015573C" w:rsidRPr="0049737F">
        <w:rPr>
          <w:rFonts w:ascii="Times New Roman" w:hAnsi="Times New Roman"/>
          <w:sz w:val="24"/>
          <w:szCs w:val="24"/>
        </w:rPr>
        <w:t>černá barva</w:t>
      </w:r>
      <w:r w:rsidR="0049737F" w:rsidRPr="0049737F">
        <w:rPr>
          <w:rFonts w:ascii="Times New Roman" w:hAnsi="Times New Roman"/>
          <w:sz w:val="24"/>
          <w:szCs w:val="24"/>
        </w:rPr>
        <w:t>) jsou umístěny u o</w:t>
      </w:r>
      <w:r w:rsidR="0015573C" w:rsidRPr="0049737F">
        <w:rPr>
          <w:rFonts w:ascii="Times New Roman" w:hAnsi="Times New Roman"/>
          <w:sz w:val="24"/>
          <w:szCs w:val="24"/>
        </w:rPr>
        <w:t>bchod</w:t>
      </w:r>
      <w:r w:rsidR="0049737F" w:rsidRPr="0049737F">
        <w:rPr>
          <w:rFonts w:ascii="Times New Roman" w:hAnsi="Times New Roman"/>
          <w:sz w:val="24"/>
          <w:szCs w:val="24"/>
        </w:rPr>
        <w:t>u</w:t>
      </w:r>
      <w:r w:rsidR="0015573C" w:rsidRPr="0049737F">
        <w:rPr>
          <w:rFonts w:ascii="Times New Roman" w:hAnsi="Times New Roman"/>
          <w:sz w:val="24"/>
          <w:szCs w:val="24"/>
        </w:rPr>
        <w:t xml:space="preserve"> p. č. 258/6</w:t>
      </w:r>
    </w:p>
    <w:p w:rsidR="006A6BDF" w:rsidRPr="0049737F" w:rsidRDefault="0015573C">
      <w:pPr>
        <w:rPr>
          <w:rFonts w:ascii="Times New Roman" w:hAnsi="Times New Roman"/>
          <w:sz w:val="24"/>
          <w:szCs w:val="24"/>
          <w:u w:val="single"/>
        </w:rPr>
      </w:pPr>
      <w:proofErr w:type="spellStart"/>
      <w:r w:rsidRPr="0049737F">
        <w:rPr>
          <w:rFonts w:ascii="Times New Roman" w:hAnsi="Times New Roman"/>
          <w:b/>
          <w:sz w:val="24"/>
          <w:szCs w:val="24"/>
          <w:u w:val="single"/>
        </w:rPr>
        <w:lastRenderedPageBreak/>
        <w:t>Možděnice</w:t>
      </w:r>
      <w:proofErr w:type="spellEnd"/>
      <w:r w:rsidRPr="0049737F">
        <w:rPr>
          <w:rFonts w:ascii="Times New Roman" w:hAnsi="Times New Roman"/>
          <w:sz w:val="24"/>
          <w:szCs w:val="24"/>
          <w:u w:val="single"/>
        </w:rPr>
        <w:t xml:space="preserve"> (</w:t>
      </w:r>
      <w:proofErr w:type="spellStart"/>
      <w:proofErr w:type="gramStart"/>
      <w:r w:rsidRPr="0049737F">
        <w:rPr>
          <w:rFonts w:ascii="Times New Roman" w:hAnsi="Times New Roman"/>
          <w:sz w:val="24"/>
          <w:szCs w:val="24"/>
          <w:u w:val="single"/>
        </w:rPr>
        <w:t>k.ú.Možděnice</w:t>
      </w:r>
      <w:proofErr w:type="spellEnd"/>
      <w:proofErr w:type="gramEnd"/>
      <w:r w:rsidRPr="0049737F">
        <w:rPr>
          <w:rFonts w:ascii="Times New Roman" w:hAnsi="Times New Roman"/>
          <w:sz w:val="24"/>
          <w:szCs w:val="24"/>
          <w:u w:val="single"/>
        </w:rPr>
        <w:t>)</w:t>
      </w:r>
    </w:p>
    <w:p w:rsidR="006A6BDF" w:rsidRDefault="0015573C">
      <w:pPr>
        <w:rPr>
          <w:rFonts w:ascii="Times New Roman" w:hAnsi="Times New Roman"/>
          <w:sz w:val="24"/>
          <w:szCs w:val="24"/>
        </w:rPr>
      </w:pPr>
      <w:r>
        <w:rPr>
          <w:rFonts w:ascii="Times New Roman" w:hAnsi="Times New Roman"/>
          <w:sz w:val="24"/>
          <w:szCs w:val="24"/>
        </w:rPr>
        <w:t xml:space="preserve">Sběrné nádoby na </w:t>
      </w:r>
      <w:r>
        <w:rPr>
          <w:rFonts w:ascii="Times New Roman" w:hAnsi="Times New Roman"/>
          <w:b/>
          <w:bCs/>
          <w:sz w:val="24"/>
          <w:szCs w:val="24"/>
        </w:rPr>
        <w:t xml:space="preserve">biologický odpad rostlinného původu </w:t>
      </w:r>
      <w:r>
        <w:rPr>
          <w:rFonts w:ascii="Times New Roman" w:hAnsi="Times New Roman"/>
          <w:sz w:val="24"/>
          <w:szCs w:val="24"/>
        </w:rPr>
        <w:t>o objemu 1100 l: hnědá barva:</w:t>
      </w:r>
    </w:p>
    <w:p w:rsidR="006A6BDF" w:rsidRDefault="0015573C">
      <w:pPr>
        <w:pStyle w:val="Odstavecseseznamem"/>
        <w:ind w:left="1065"/>
      </w:pPr>
      <w:r>
        <w:rPr>
          <w:rFonts w:ascii="Times New Roman" w:hAnsi="Times New Roman"/>
          <w:sz w:val="24"/>
          <w:szCs w:val="24"/>
        </w:rPr>
        <w:t>a) Obchod p. č. 61</w:t>
      </w:r>
    </w:p>
    <w:p w:rsidR="006A6BDF" w:rsidRDefault="0015573C">
      <w:pPr>
        <w:pStyle w:val="Odstavecseseznamem"/>
        <w:ind w:left="1065"/>
      </w:pPr>
      <w:r>
        <w:rPr>
          <w:rFonts w:ascii="Times New Roman" w:hAnsi="Times New Roman"/>
          <w:sz w:val="24"/>
          <w:szCs w:val="24"/>
        </w:rPr>
        <w:t>b) Rozcestí p. č. 7/7</w:t>
      </w:r>
    </w:p>
    <w:p w:rsidR="00BC2738" w:rsidRDefault="0015573C" w:rsidP="000D03E4">
      <w:pPr>
        <w:rPr>
          <w:rFonts w:ascii="Times New Roman" w:hAnsi="Times New Roman"/>
          <w:sz w:val="24"/>
          <w:szCs w:val="24"/>
        </w:rPr>
      </w:pPr>
      <w:r w:rsidRPr="000D03E4">
        <w:rPr>
          <w:rFonts w:ascii="Times New Roman" w:hAnsi="Times New Roman"/>
          <w:sz w:val="24"/>
          <w:szCs w:val="24"/>
        </w:rPr>
        <w:t xml:space="preserve">Sběrné nádoby na </w:t>
      </w:r>
      <w:r w:rsidRPr="000D03E4">
        <w:rPr>
          <w:rFonts w:ascii="Times New Roman" w:hAnsi="Times New Roman"/>
          <w:b/>
          <w:bCs/>
          <w:sz w:val="24"/>
          <w:szCs w:val="24"/>
        </w:rPr>
        <w:t>papír:</w:t>
      </w:r>
      <w:r w:rsidRPr="000D03E4">
        <w:rPr>
          <w:rFonts w:ascii="Times New Roman" w:hAnsi="Times New Roman"/>
          <w:sz w:val="24"/>
          <w:szCs w:val="24"/>
        </w:rPr>
        <w:t xml:space="preserve"> modrá barva</w:t>
      </w:r>
      <w:r w:rsidR="00BC2738">
        <w:rPr>
          <w:rFonts w:ascii="Times New Roman" w:hAnsi="Times New Roman"/>
          <w:sz w:val="24"/>
          <w:szCs w:val="24"/>
        </w:rPr>
        <w:t xml:space="preserve"> </w:t>
      </w:r>
      <w:r w:rsidR="000D03E4" w:rsidRPr="000D03E4">
        <w:rPr>
          <w:rFonts w:ascii="Times New Roman" w:hAnsi="Times New Roman"/>
          <w:sz w:val="24"/>
          <w:szCs w:val="24"/>
        </w:rPr>
        <w:t xml:space="preserve"> </w:t>
      </w:r>
      <w:r w:rsidR="00BC2738">
        <w:rPr>
          <w:rFonts w:ascii="Times New Roman" w:hAnsi="Times New Roman"/>
          <w:sz w:val="24"/>
          <w:szCs w:val="24"/>
        </w:rPr>
        <w:t xml:space="preserve">                                                                                             </w:t>
      </w:r>
    </w:p>
    <w:p w:rsidR="00BC2738" w:rsidRPr="000D03E4" w:rsidRDefault="00BC2738" w:rsidP="00BC2738">
      <w:pPr>
        <w:pStyle w:val="Odstavecseseznamem"/>
        <w:ind w:left="1065"/>
      </w:pPr>
      <w:r w:rsidRPr="000D03E4">
        <w:rPr>
          <w:rFonts w:ascii="Times New Roman" w:hAnsi="Times New Roman"/>
          <w:sz w:val="24"/>
          <w:szCs w:val="24"/>
        </w:rPr>
        <w:t>a) Obchod p. č. 61</w:t>
      </w:r>
    </w:p>
    <w:p w:rsidR="006A6BDF" w:rsidRPr="00BC2738" w:rsidRDefault="00BC2738" w:rsidP="00BC2738">
      <w:pPr>
        <w:pStyle w:val="Odstavecseseznamem"/>
        <w:ind w:left="1065"/>
      </w:pPr>
      <w:r w:rsidRPr="000D03E4">
        <w:rPr>
          <w:rFonts w:ascii="Times New Roman" w:hAnsi="Times New Roman"/>
          <w:sz w:val="24"/>
          <w:szCs w:val="24"/>
        </w:rPr>
        <w:t>b) Rozcestí p. č. 7/7</w:t>
      </w:r>
    </w:p>
    <w:p w:rsidR="006A6BDF" w:rsidRPr="000D03E4" w:rsidRDefault="0015573C">
      <w:r w:rsidRPr="000D03E4">
        <w:rPr>
          <w:rFonts w:ascii="Times New Roman" w:hAnsi="Times New Roman"/>
          <w:sz w:val="24"/>
          <w:szCs w:val="24"/>
        </w:rPr>
        <w:t xml:space="preserve">Sběrné nádoby na </w:t>
      </w:r>
      <w:r w:rsidRPr="000D03E4">
        <w:rPr>
          <w:rFonts w:ascii="Times New Roman" w:hAnsi="Times New Roman"/>
          <w:b/>
          <w:bCs/>
          <w:sz w:val="24"/>
          <w:szCs w:val="24"/>
        </w:rPr>
        <w:t>plasty včetně PET lahví:</w:t>
      </w:r>
      <w:r w:rsidRPr="000D03E4">
        <w:rPr>
          <w:rFonts w:ascii="Times New Roman" w:hAnsi="Times New Roman"/>
          <w:sz w:val="24"/>
          <w:szCs w:val="24"/>
        </w:rPr>
        <w:t xml:space="preserve"> žlutá barva</w:t>
      </w:r>
    </w:p>
    <w:p w:rsidR="006A6BDF" w:rsidRPr="000D03E4" w:rsidRDefault="0015573C">
      <w:pPr>
        <w:pStyle w:val="Odstavecseseznamem"/>
        <w:ind w:left="1065"/>
      </w:pPr>
      <w:r w:rsidRPr="000D03E4">
        <w:rPr>
          <w:rFonts w:ascii="Times New Roman" w:hAnsi="Times New Roman"/>
          <w:sz w:val="24"/>
          <w:szCs w:val="24"/>
        </w:rPr>
        <w:t>a) Obchod p. č. 61</w:t>
      </w:r>
    </w:p>
    <w:p w:rsidR="006A6BDF" w:rsidRPr="000D03E4" w:rsidRDefault="0015573C">
      <w:pPr>
        <w:pStyle w:val="Odstavecseseznamem"/>
        <w:ind w:left="1065"/>
      </w:pPr>
      <w:r w:rsidRPr="000D03E4">
        <w:rPr>
          <w:rFonts w:ascii="Times New Roman" w:hAnsi="Times New Roman"/>
          <w:sz w:val="24"/>
          <w:szCs w:val="24"/>
        </w:rPr>
        <w:t>b) Rozcestí p. č. 7/7</w:t>
      </w:r>
    </w:p>
    <w:p w:rsidR="006A6BDF" w:rsidRPr="000D03E4" w:rsidRDefault="0015573C">
      <w:pPr>
        <w:rPr>
          <w:rFonts w:ascii="Times New Roman" w:hAnsi="Times New Roman"/>
          <w:sz w:val="24"/>
          <w:szCs w:val="24"/>
        </w:rPr>
      </w:pPr>
      <w:r w:rsidRPr="000D03E4">
        <w:rPr>
          <w:rFonts w:ascii="Times New Roman" w:hAnsi="Times New Roman"/>
          <w:sz w:val="24"/>
          <w:szCs w:val="24"/>
        </w:rPr>
        <w:t xml:space="preserve">Sběrné nádoby na </w:t>
      </w:r>
      <w:r w:rsidRPr="000D03E4">
        <w:rPr>
          <w:rFonts w:ascii="Times New Roman" w:hAnsi="Times New Roman"/>
          <w:b/>
          <w:bCs/>
          <w:sz w:val="24"/>
          <w:szCs w:val="24"/>
        </w:rPr>
        <w:t>sklo barevné</w:t>
      </w:r>
      <w:r w:rsidRPr="000D03E4">
        <w:rPr>
          <w:rFonts w:ascii="Times New Roman" w:hAnsi="Times New Roman"/>
          <w:sz w:val="24"/>
          <w:szCs w:val="24"/>
        </w:rPr>
        <w:t>: zelená barva</w:t>
      </w:r>
    </w:p>
    <w:p w:rsidR="006A6BDF" w:rsidRPr="000D03E4" w:rsidRDefault="0015573C">
      <w:pPr>
        <w:pStyle w:val="Odstavecseseznamem"/>
        <w:ind w:left="1065"/>
      </w:pPr>
      <w:r w:rsidRPr="000D03E4">
        <w:rPr>
          <w:rFonts w:ascii="Times New Roman" w:hAnsi="Times New Roman"/>
          <w:sz w:val="24"/>
          <w:szCs w:val="24"/>
        </w:rPr>
        <w:t>a) Obchod p. č. 61</w:t>
      </w:r>
    </w:p>
    <w:p w:rsidR="006A6BDF" w:rsidRPr="000D03E4" w:rsidRDefault="0015573C">
      <w:pPr>
        <w:pStyle w:val="Odstavecseseznamem"/>
        <w:ind w:left="1065"/>
      </w:pPr>
      <w:r w:rsidRPr="000D03E4">
        <w:rPr>
          <w:rFonts w:ascii="Times New Roman" w:hAnsi="Times New Roman"/>
          <w:sz w:val="24"/>
          <w:szCs w:val="24"/>
        </w:rPr>
        <w:t>b) Rozcestí p. č. 7/7</w:t>
      </w:r>
    </w:p>
    <w:p w:rsidR="006A6BDF" w:rsidRPr="000D03E4" w:rsidRDefault="0015573C">
      <w:r w:rsidRPr="000D03E4">
        <w:rPr>
          <w:rFonts w:ascii="Times New Roman" w:hAnsi="Times New Roman"/>
          <w:sz w:val="24"/>
          <w:szCs w:val="24"/>
        </w:rPr>
        <w:t xml:space="preserve">Sběrné nádoby na </w:t>
      </w:r>
      <w:r w:rsidRPr="000D03E4">
        <w:rPr>
          <w:rFonts w:ascii="Times New Roman" w:hAnsi="Times New Roman"/>
          <w:b/>
          <w:bCs/>
          <w:sz w:val="24"/>
          <w:szCs w:val="24"/>
        </w:rPr>
        <w:t>sklo čiré:</w:t>
      </w:r>
      <w:r w:rsidRPr="000D03E4">
        <w:rPr>
          <w:rFonts w:ascii="Times New Roman" w:hAnsi="Times New Roman"/>
          <w:sz w:val="24"/>
          <w:szCs w:val="24"/>
        </w:rPr>
        <w:t xml:space="preserve"> bílá barva</w:t>
      </w:r>
    </w:p>
    <w:p w:rsidR="006A6BDF" w:rsidRPr="000D03E4" w:rsidRDefault="0015573C">
      <w:pPr>
        <w:pStyle w:val="Odstavecseseznamem"/>
        <w:ind w:left="1065"/>
      </w:pPr>
      <w:r w:rsidRPr="000D03E4">
        <w:rPr>
          <w:rFonts w:ascii="Times New Roman" w:hAnsi="Times New Roman"/>
          <w:sz w:val="24"/>
          <w:szCs w:val="24"/>
        </w:rPr>
        <w:t>a) Obchod p. č. 61</w:t>
      </w:r>
    </w:p>
    <w:p w:rsidR="006A6BDF" w:rsidRPr="000D03E4" w:rsidRDefault="0015573C">
      <w:pPr>
        <w:pStyle w:val="Odstavecseseznamem"/>
        <w:ind w:left="1065"/>
      </w:pPr>
      <w:r w:rsidRPr="000D03E4">
        <w:rPr>
          <w:rFonts w:ascii="Times New Roman" w:hAnsi="Times New Roman"/>
          <w:sz w:val="24"/>
          <w:szCs w:val="24"/>
        </w:rPr>
        <w:t>b) Rozcestí p. č. 7/7</w:t>
      </w:r>
    </w:p>
    <w:p w:rsidR="006A6BDF" w:rsidRPr="000D03E4" w:rsidRDefault="0015573C" w:rsidP="0049737F">
      <w:r w:rsidRPr="000D03E4">
        <w:rPr>
          <w:rFonts w:ascii="Times New Roman" w:hAnsi="Times New Roman"/>
          <w:sz w:val="24"/>
          <w:szCs w:val="24"/>
        </w:rPr>
        <w:t>Sběrná nádoba na j</w:t>
      </w:r>
      <w:r w:rsidRPr="000D03E4">
        <w:rPr>
          <w:rFonts w:ascii="Times New Roman" w:hAnsi="Times New Roman"/>
          <w:b/>
          <w:bCs/>
          <w:sz w:val="24"/>
          <w:szCs w:val="24"/>
        </w:rPr>
        <w:t xml:space="preserve">edlé oleje a tuky: </w:t>
      </w:r>
      <w:r w:rsidR="0049737F" w:rsidRPr="000D03E4">
        <w:rPr>
          <w:rFonts w:ascii="Times New Roman" w:hAnsi="Times New Roman"/>
          <w:b/>
          <w:bCs/>
          <w:sz w:val="24"/>
          <w:szCs w:val="24"/>
        </w:rPr>
        <w:t>(</w:t>
      </w:r>
      <w:r w:rsidRPr="000D03E4">
        <w:rPr>
          <w:rFonts w:ascii="Times New Roman" w:hAnsi="Times New Roman"/>
          <w:sz w:val="24"/>
          <w:szCs w:val="24"/>
        </w:rPr>
        <w:t>černá barva</w:t>
      </w:r>
      <w:r w:rsidR="0049737F" w:rsidRPr="000D03E4">
        <w:rPr>
          <w:rFonts w:ascii="Times New Roman" w:hAnsi="Times New Roman"/>
          <w:sz w:val="24"/>
          <w:szCs w:val="24"/>
        </w:rPr>
        <w:t>)</w:t>
      </w:r>
      <w:r w:rsidRPr="000D03E4">
        <w:rPr>
          <w:rFonts w:ascii="Times New Roman" w:hAnsi="Times New Roman"/>
          <w:sz w:val="24"/>
          <w:szCs w:val="24"/>
        </w:rPr>
        <w:t xml:space="preserve"> je umístěna u obchodu p. č. 61.</w:t>
      </w:r>
    </w:p>
    <w:p w:rsidR="006A6BDF" w:rsidRDefault="00DA64A6" w:rsidP="000D03E4">
      <w:pPr>
        <w:jc w:val="both"/>
      </w:pPr>
      <w:r>
        <w:rPr>
          <w:rFonts w:ascii="Times New Roman" w:hAnsi="Times New Roman"/>
          <w:sz w:val="24"/>
          <w:szCs w:val="24"/>
        </w:rPr>
        <w:t>Sběrná nádoba</w:t>
      </w:r>
      <w:r w:rsidR="0015573C" w:rsidRPr="000D03E4">
        <w:rPr>
          <w:rFonts w:ascii="Times New Roman" w:hAnsi="Times New Roman"/>
          <w:sz w:val="24"/>
          <w:szCs w:val="24"/>
        </w:rPr>
        <w:t xml:space="preserve"> </w:t>
      </w:r>
      <w:r>
        <w:rPr>
          <w:rFonts w:ascii="Times New Roman" w:hAnsi="Times New Roman"/>
          <w:sz w:val="24"/>
          <w:szCs w:val="24"/>
        </w:rPr>
        <w:t>(kontejner</w:t>
      </w:r>
      <w:r w:rsidR="0049737F" w:rsidRPr="000D03E4">
        <w:rPr>
          <w:rFonts w:ascii="Times New Roman" w:hAnsi="Times New Roman"/>
          <w:sz w:val="24"/>
          <w:szCs w:val="24"/>
        </w:rPr>
        <w:t xml:space="preserve">) </w:t>
      </w:r>
      <w:r w:rsidR="0015573C" w:rsidRPr="000D03E4">
        <w:rPr>
          <w:rFonts w:ascii="Times New Roman" w:hAnsi="Times New Roman"/>
          <w:sz w:val="24"/>
          <w:szCs w:val="24"/>
        </w:rPr>
        <w:t xml:space="preserve">na směsný odpad: </w:t>
      </w:r>
      <w:r w:rsidR="0049737F" w:rsidRPr="000D03E4">
        <w:rPr>
          <w:rFonts w:ascii="Times New Roman" w:hAnsi="Times New Roman"/>
          <w:sz w:val="24"/>
          <w:szCs w:val="24"/>
        </w:rPr>
        <w:t>(</w:t>
      </w:r>
      <w:r w:rsidR="0015573C" w:rsidRPr="000D03E4">
        <w:rPr>
          <w:rFonts w:ascii="Times New Roman" w:hAnsi="Times New Roman"/>
          <w:sz w:val="24"/>
          <w:szCs w:val="24"/>
        </w:rPr>
        <w:t>černá barva</w:t>
      </w:r>
      <w:r w:rsidR="0049737F" w:rsidRPr="000D03E4">
        <w:rPr>
          <w:rFonts w:ascii="Times New Roman" w:hAnsi="Times New Roman"/>
          <w:sz w:val="24"/>
          <w:szCs w:val="24"/>
        </w:rPr>
        <w:t>) jsou umístěny u o</w:t>
      </w:r>
      <w:r w:rsidR="0015573C" w:rsidRPr="000D03E4">
        <w:rPr>
          <w:rFonts w:ascii="Times New Roman" w:hAnsi="Times New Roman"/>
          <w:sz w:val="24"/>
          <w:szCs w:val="24"/>
        </w:rPr>
        <w:t>bchod</w:t>
      </w:r>
      <w:r w:rsidR="0049737F" w:rsidRPr="000D03E4">
        <w:rPr>
          <w:rFonts w:ascii="Times New Roman" w:hAnsi="Times New Roman"/>
          <w:sz w:val="24"/>
          <w:szCs w:val="24"/>
        </w:rPr>
        <w:t>u</w:t>
      </w:r>
      <w:r w:rsidR="0015573C" w:rsidRPr="000D03E4">
        <w:rPr>
          <w:rFonts w:ascii="Times New Roman" w:hAnsi="Times New Roman"/>
          <w:sz w:val="24"/>
          <w:szCs w:val="24"/>
        </w:rPr>
        <w:t xml:space="preserve"> p. č. 61</w:t>
      </w:r>
      <w:r w:rsidR="0049737F" w:rsidRPr="000D03E4">
        <w:rPr>
          <w:rFonts w:ascii="Times New Roman" w:hAnsi="Times New Roman"/>
          <w:sz w:val="24"/>
          <w:szCs w:val="24"/>
        </w:rPr>
        <w:t>.</w:t>
      </w:r>
    </w:p>
    <w:sectPr w:rsidR="006A6BDF">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8FE" w:rsidRDefault="003618FE">
      <w:pPr>
        <w:spacing w:after="0" w:line="240" w:lineRule="auto"/>
      </w:pPr>
      <w:r>
        <w:separator/>
      </w:r>
    </w:p>
  </w:endnote>
  <w:endnote w:type="continuationSeparator" w:id="0">
    <w:p w:rsidR="003618FE" w:rsidRDefault="00361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8FE" w:rsidRDefault="003618FE">
      <w:r>
        <w:separator/>
      </w:r>
    </w:p>
  </w:footnote>
  <w:footnote w:type="continuationSeparator" w:id="0">
    <w:p w:rsidR="003618FE" w:rsidRDefault="003618FE">
      <w:r>
        <w:continuationSeparator/>
      </w:r>
    </w:p>
  </w:footnote>
  <w:footnote w:id="1">
    <w:p w:rsidR="006A6BDF" w:rsidRDefault="0015573C">
      <w:pPr>
        <w:pStyle w:val="Textpoznpodarou"/>
        <w:jc w:val="both"/>
      </w:pPr>
      <w:r>
        <w:rPr>
          <w:rFonts w:ascii="Times New Roman" w:eastAsia="Arial" w:hAnsi="Times New Roman" w:cs="Arial"/>
          <w:sz w:val="20"/>
          <w:szCs w:val="20"/>
        </w:rPr>
        <w:footnoteRef/>
      </w:r>
      <w:r w:rsidR="00CA15D9">
        <w:rPr>
          <w:rFonts w:ascii="Times New Roman" w:hAnsi="Times New Roman" w:cs="Arial"/>
          <w:sz w:val="20"/>
          <w:szCs w:val="20"/>
        </w:rPr>
        <w:t xml:space="preserve"> </w:t>
      </w:r>
      <w:r>
        <w:rPr>
          <w:rFonts w:ascii="Times New Roman" w:hAnsi="Times New Roman" w:cs="Arial"/>
          <w:sz w:val="20"/>
          <w:szCs w:val="20"/>
        </w:rPr>
        <w:t xml:space="preserve">Vyhláška č. </w:t>
      </w:r>
      <w:r>
        <w:rPr>
          <w:rFonts w:ascii="Times New Roman" w:hAnsi="Times New Roman" w:cs="Arial"/>
          <w:sz w:val="20"/>
          <w:szCs w:val="20"/>
          <w:lang w:eastAsia="cs-CZ"/>
        </w:rPr>
        <w:t>93</w:t>
      </w:r>
      <w:r>
        <w:rPr>
          <w:rFonts w:ascii="Times New Roman" w:hAnsi="Times New Roman" w:cs="Arial"/>
          <w:sz w:val="20"/>
          <w:szCs w:val="20"/>
        </w:rPr>
        <w:t>/20</w:t>
      </w:r>
      <w:r>
        <w:rPr>
          <w:rFonts w:ascii="Times New Roman" w:hAnsi="Times New Roman" w:cs="Arial"/>
          <w:sz w:val="20"/>
          <w:szCs w:val="20"/>
          <w:lang w:eastAsia="cs-CZ"/>
        </w:rPr>
        <w:t>16</w:t>
      </w:r>
      <w:r>
        <w:rPr>
          <w:rFonts w:ascii="Times New Roman" w:hAnsi="Times New Roman" w:cs="Arial"/>
          <w:sz w:val="20"/>
          <w:szCs w:val="20"/>
        </w:rPr>
        <w:t xml:space="preserve"> Sb., </w:t>
      </w:r>
      <w:r>
        <w:rPr>
          <w:rFonts w:ascii="Times New Roman" w:hAnsi="Times New Roman" w:cs="Arial"/>
          <w:sz w:val="20"/>
          <w:szCs w:val="20"/>
          <w:lang w:eastAsia="cs-CZ"/>
        </w:rPr>
        <w:t>o</w:t>
      </w:r>
      <w:r>
        <w:rPr>
          <w:rFonts w:ascii="Times New Roman" w:hAnsi="Times New Roman" w:cs="Arial"/>
          <w:sz w:val="20"/>
          <w:szCs w:val="20"/>
        </w:rPr>
        <w:t xml:space="preserve"> Katalog</w:t>
      </w:r>
      <w:r>
        <w:rPr>
          <w:rFonts w:ascii="Times New Roman" w:hAnsi="Times New Roman" w:cs="Arial"/>
          <w:sz w:val="20"/>
          <w:szCs w:val="20"/>
          <w:lang w:eastAsia="cs-CZ"/>
        </w:rPr>
        <w:t>u</w:t>
      </w:r>
      <w:r>
        <w:rPr>
          <w:rFonts w:ascii="Times New Roman" w:hAnsi="Times New Roman" w:cs="Arial"/>
          <w:sz w:val="20"/>
          <w:szCs w:val="20"/>
        </w:rPr>
        <w:t xml:space="preserve"> odpadů</w:t>
      </w:r>
    </w:p>
  </w:footnote>
  <w:footnote w:id="2">
    <w:p w:rsidR="00D25A99" w:rsidRPr="00D25A99" w:rsidRDefault="00D25A99" w:rsidP="00D25A99">
      <w:pPr>
        <w:pStyle w:val="Textpoznpodarou"/>
        <w:spacing w:after="0"/>
        <w:rPr>
          <w:rFonts w:ascii="Times New Roman" w:hAnsi="Times New Roman"/>
          <w:sz w:val="20"/>
          <w:szCs w:val="20"/>
        </w:rPr>
      </w:pPr>
      <w:r w:rsidRPr="00D25A99">
        <w:rPr>
          <w:rStyle w:val="Znakapoznpodarou"/>
          <w:rFonts w:ascii="Times New Roman" w:hAnsi="Times New Roman"/>
          <w:sz w:val="20"/>
          <w:szCs w:val="20"/>
          <w:vertAlign w:val="baseline"/>
        </w:rPr>
        <w:footnoteRef/>
      </w:r>
      <w:r w:rsidRPr="00D25A99">
        <w:rPr>
          <w:rFonts w:ascii="Times New Roman" w:hAnsi="Times New Roman"/>
          <w:sz w:val="20"/>
          <w:szCs w:val="20"/>
        </w:rPr>
        <w:t xml:space="preserve"> Obec má s provozovatelem kompostárny uzavřenou smlouvu</w:t>
      </w:r>
      <w:r>
        <w:rPr>
          <w:rFonts w:ascii="Times New Roman" w:hAnsi="Times New Roman"/>
          <w:sz w:val="20"/>
          <w:szCs w:val="20"/>
        </w:rPr>
        <w:t>.</w:t>
      </w:r>
    </w:p>
  </w:footnote>
  <w:footnote w:id="3">
    <w:p w:rsidR="00970C8F" w:rsidRDefault="00970C8F" w:rsidP="00D25A99">
      <w:pPr>
        <w:pStyle w:val="Textpoznpodarou"/>
        <w:spacing w:after="0"/>
      </w:pPr>
      <w:r w:rsidRPr="00D25A99">
        <w:rPr>
          <w:rStyle w:val="Znakapoznpodarou"/>
          <w:rFonts w:ascii="Times New Roman" w:hAnsi="Times New Roman"/>
          <w:sz w:val="20"/>
          <w:szCs w:val="20"/>
          <w:vertAlign w:val="baseline"/>
        </w:rPr>
        <w:footnoteRef/>
      </w:r>
      <w:r w:rsidRPr="00970C8F">
        <w:t xml:space="preserve"> </w:t>
      </w:r>
      <w:r>
        <w:rPr>
          <w:rFonts w:ascii="Times New Roman" w:hAnsi="Times New Roman" w:cs="Arial"/>
          <w:sz w:val="20"/>
          <w:szCs w:val="20"/>
        </w:rPr>
        <w:t xml:space="preserve">Vyhláška č. </w:t>
      </w:r>
      <w:r>
        <w:rPr>
          <w:rFonts w:ascii="Times New Roman" w:hAnsi="Times New Roman" w:cs="Arial"/>
          <w:sz w:val="20"/>
          <w:szCs w:val="20"/>
          <w:lang w:eastAsia="cs-CZ"/>
        </w:rPr>
        <w:t>93</w:t>
      </w:r>
      <w:r>
        <w:rPr>
          <w:rFonts w:ascii="Times New Roman" w:hAnsi="Times New Roman" w:cs="Arial"/>
          <w:sz w:val="20"/>
          <w:szCs w:val="20"/>
        </w:rPr>
        <w:t>/20</w:t>
      </w:r>
      <w:r>
        <w:rPr>
          <w:rFonts w:ascii="Times New Roman" w:hAnsi="Times New Roman" w:cs="Arial"/>
          <w:sz w:val="20"/>
          <w:szCs w:val="20"/>
          <w:lang w:eastAsia="cs-CZ"/>
        </w:rPr>
        <w:t>16</w:t>
      </w:r>
      <w:r>
        <w:rPr>
          <w:rFonts w:ascii="Times New Roman" w:hAnsi="Times New Roman" w:cs="Arial"/>
          <w:sz w:val="20"/>
          <w:szCs w:val="20"/>
        </w:rPr>
        <w:t xml:space="preserve"> Sb., </w:t>
      </w:r>
      <w:r>
        <w:rPr>
          <w:rFonts w:ascii="Times New Roman" w:hAnsi="Times New Roman" w:cs="Arial"/>
          <w:sz w:val="20"/>
          <w:szCs w:val="20"/>
          <w:lang w:eastAsia="cs-CZ"/>
        </w:rPr>
        <w:t>o</w:t>
      </w:r>
      <w:r>
        <w:rPr>
          <w:rFonts w:ascii="Times New Roman" w:hAnsi="Times New Roman" w:cs="Arial"/>
          <w:sz w:val="20"/>
          <w:szCs w:val="20"/>
        </w:rPr>
        <w:t xml:space="preserve"> Katalog</w:t>
      </w:r>
      <w:r>
        <w:rPr>
          <w:rFonts w:ascii="Times New Roman" w:hAnsi="Times New Roman" w:cs="Arial"/>
          <w:sz w:val="20"/>
          <w:szCs w:val="20"/>
          <w:lang w:eastAsia="cs-CZ"/>
        </w:rPr>
        <w:t>u</w:t>
      </w:r>
      <w:r>
        <w:rPr>
          <w:rFonts w:ascii="Times New Roman" w:hAnsi="Times New Roman" w:cs="Arial"/>
          <w:sz w:val="20"/>
          <w:szCs w:val="20"/>
        </w:rPr>
        <w:t xml:space="preserve"> odpadů</w:t>
      </w:r>
    </w:p>
  </w:footnote>
  <w:footnote w:id="4">
    <w:p w:rsidR="00E9749A" w:rsidRPr="00E9749A" w:rsidRDefault="00E9749A" w:rsidP="00D25A99">
      <w:pPr>
        <w:pStyle w:val="Textpoznpodarou"/>
        <w:spacing w:after="0"/>
        <w:rPr>
          <w:rFonts w:ascii="Times New Roman" w:hAnsi="Times New Roman"/>
          <w:sz w:val="20"/>
          <w:szCs w:val="20"/>
        </w:rPr>
      </w:pPr>
      <w:r w:rsidRPr="00E9749A">
        <w:rPr>
          <w:rStyle w:val="Znakypropoznmkupodarou"/>
          <w:rFonts w:ascii="Times New Roman" w:hAnsi="Times New Roman"/>
          <w:sz w:val="20"/>
          <w:szCs w:val="20"/>
        </w:rPr>
        <w:footnoteRef/>
      </w:r>
      <w:r w:rsidRPr="00E9749A">
        <w:rPr>
          <w:rFonts w:ascii="Times New Roman" w:hAnsi="Times New Roman"/>
          <w:sz w:val="20"/>
          <w:szCs w:val="20"/>
        </w:rPr>
        <w:t xml:space="preserve"> Sběrné pytle jsou k dispozici na obecním úřadě. </w:t>
      </w:r>
    </w:p>
  </w:footnote>
  <w:footnote w:id="5">
    <w:p w:rsidR="006A6BDF" w:rsidRPr="00E9749A" w:rsidRDefault="0015573C" w:rsidP="00D25A99">
      <w:pPr>
        <w:pStyle w:val="Textpoznpodarou"/>
        <w:spacing w:after="0"/>
        <w:ind w:left="284" w:hanging="284"/>
        <w:jc w:val="both"/>
        <w:rPr>
          <w:rFonts w:ascii="Times New Roman" w:hAnsi="Times New Roman"/>
          <w:sz w:val="20"/>
          <w:szCs w:val="20"/>
        </w:rPr>
      </w:pPr>
      <w:r w:rsidRPr="00E9749A">
        <w:rPr>
          <w:rFonts w:ascii="Times New Roman" w:eastAsia="Arial" w:hAnsi="Times New Roman"/>
          <w:sz w:val="20"/>
          <w:szCs w:val="20"/>
        </w:rPr>
        <w:footnoteRef/>
      </w:r>
      <w:r w:rsidRPr="00E9749A">
        <w:rPr>
          <w:rFonts w:ascii="Times New Roman" w:eastAsia="Arial" w:hAnsi="Times New Roman"/>
          <w:sz w:val="20"/>
          <w:szCs w:val="20"/>
        </w:rPr>
        <w:t xml:space="preserve"> </w:t>
      </w:r>
      <w:r w:rsidRPr="00E9749A">
        <w:rPr>
          <w:rFonts w:ascii="Times New Roman" w:hAnsi="Times New Roman"/>
          <w:sz w:val="20"/>
          <w:szCs w:val="20"/>
        </w:rPr>
        <w:t>Pro odložení stavebního odpadu je možné</w:t>
      </w:r>
      <w:r w:rsidRPr="00E9749A">
        <w:rPr>
          <w:rFonts w:ascii="Times New Roman" w:hAnsi="Times New Roman"/>
          <w:sz w:val="20"/>
          <w:szCs w:val="20"/>
          <w:lang w:eastAsia="cs-CZ"/>
        </w:rPr>
        <w:t xml:space="preserve"> </w:t>
      </w:r>
      <w:r w:rsidRPr="00E9749A">
        <w:rPr>
          <w:rFonts w:ascii="Times New Roman" w:hAnsi="Times New Roman"/>
          <w:sz w:val="20"/>
          <w:szCs w:val="20"/>
        </w:rPr>
        <w:t xml:space="preserve">objednat kontejner, který bude přistaven a odvezen za úplatu.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114A5"/>
    <w:multiLevelType w:val="multilevel"/>
    <w:tmpl w:val="811C757E"/>
    <w:lvl w:ilvl="0">
      <w:start w:val="2"/>
      <w:numFmt w:val="lowerLetter"/>
      <w:lvlText w:val="%1)"/>
      <w:lvlJc w:val="left"/>
      <w:pPr>
        <w:ind w:left="1065" w:hanging="360"/>
      </w:p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 w15:restartNumberingAfterBreak="0">
    <w:nsid w:val="607B0B07"/>
    <w:multiLevelType w:val="multilevel"/>
    <w:tmpl w:val="7FAAFE8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7C2A202C"/>
    <w:multiLevelType w:val="multilevel"/>
    <w:tmpl w:val="BF9E9C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DF"/>
    <w:rsid w:val="000D03E4"/>
    <w:rsid w:val="00152E29"/>
    <w:rsid w:val="0015573C"/>
    <w:rsid w:val="001708F7"/>
    <w:rsid w:val="003618FE"/>
    <w:rsid w:val="003E2F7A"/>
    <w:rsid w:val="0049737F"/>
    <w:rsid w:val="006A6BDF"/>
    <w:rsid w:val="00970C8F"/>
    <w:rsid w:val="00BC2738"/>
    <w:rsid w:val="00CA15D9"/>
    <w:rsid w:val="00D25A99"/>
    <w:rsid w:val="00DA64A6"/>
    <w:rsid w:val="00E9749A"/>
    <w:rsid w:val="00EE7F7D"/>
    <w:rsid w:val="00F163C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96EBC-9FDC-4352-8DD2-CB6E1038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504F"/>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004A53"/>
    <w:rPr>
      <w:rFonts w:ascii="Segoe UI" w:hAnsi="Segoe UI" w:cs="Segoe UI"/>
      <w:sz w:val="18"/>
      <w:szCs w:val="18"/>
      <w:lang w:eastAsia="en-US"/>
    </w:rPr>
  </w:style>
  <w:style w:type="character" w:customStyle="1" w:styleId="TextpoznpodarouChar">
    <w:name w:val="Text pozn. pod čarou Char"/>
    <w:basedOn w:val="Standardnpsmoodstavce"/>
    <w:link w:val="Textpoznpodarou"/>
    <w:uiPriority w:val="99"/>
    <w:semiHidden/>
    <w:qFormat/>
    <w:rsid w:val="00AF7D3B"/>
    <w:rPr>
      <w:sz w:val="20"/>
      <w:szCs w:val="20"/>
      <w:lang w:eastAsia="en-US"/>
    </w:rPr>
  </w:style>
  <w:style w:type="character" w:styleId="Znakapoznpodarou">
    <w:name w:val="footnote reference"/>
    <w:basedOn w:val="Standardnpsmoodstavce"/>
    <w:unhideWhenUsed/>
    <w:qFormat/>
    <w:rsid w:val="00AF7D3B"/>
    <w:rPr>
      <w:vertAlign w:val="superscript"/>
    </w:rPr>
  </w:style>
  <w:style w:type="character" w:customStyle="1" w:styleId="ListLabel1">
    <w:name w:val="ListLabel 1"/>
    <w:qFormat/>
    <w:rPr>
      <w:rFonts w:eastAsia="Calibri"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eastAsia="Calibri" w:hAnsi="Arial" w:cs="Arial"/>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customStyle="1" w:styleId="Default">
    <w:name w:val="Default"/>
    <w:uiPriority w:val="99"/>
    <w:qFormat/>
    <w:rsid w:val="00B4051D"/>
    <w:rPr>
      <w:rFonts w:ascii="Arial" w:hAnsi="Arial" w:cs="Arial"/>
      <w:color w:val="000000"/>
      <w:sz w:val="24"/>
      <w:szCs w:val="24"/>
      <w:lang w:eastAsia="en-US"/>
    </w:rPr>
  </w:style>
  <w:style w:type="paragraph" w:styleId="Odstavecseseznamem">
    <w:name w:val="List Paragraph"/>
    <w:basedOn w:val="Normln"/>
    <w:uiPriority w:val="34"/>
    <w:qFormat/>
    <w:rsid w:val="00B6364B"/>
    <w:pPr>
      <w:ind w:left="720"/>
      <w:contextualSpacing/>
    </w:pPr>
  </w:style>
  <w:style w:type="paragraph" w:styleId="Textbubliny">
    <w:name w:val="Balloon Text"/>
    <w:basedOn w:val="Normln"/>
    <w:link w:val="TextbublinyChar"/>
    <w:uiPriority w:val="99"/>
    <w:semiHidden/>
    <w:unhideWhenUsed/>
    <w:qFormat/>
    <w:rsid w:val="00004A53"/>
    <w:pPr>
      <w:spacing w:after="0" w:line="240" w:lineRule="auto"/>
    </w:pPr>
    <w:rPr>
      <w:rFonts w:ascii="Segoe UI" w:hAnsi="Segoe UI" w:cs="Segoe UI"/>
      <w:sz w:val="18"/>
      <w:szCs w:val="18"/>
    </w:rPr>
  </w:style>
  <w:style w:type="paragraph" w:styleId="Textpoznpodarou">
    <w:name w:val="footnote text"/>
    <w:basedOn w:val="Normln"/>
    <w:link w:val="TextpoznpodarouCha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9A130-F804-4329-9E09-800F7289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1232</Words>
  <Characters>7274</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MVČR</Company>
  <LinksUpToDate>false</LinksUpToDate>
  <CharactersWithSpaces>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Petr Stejskal</dc:creator>
  <cp:lastModifiedBy>User</cp:lastModifiedBy>
  <cp:revision>5</cp:revision>
  <cp:lastPrinted>2019-11-06T10:07:00Z</cp:lastPrinted>
  <dcterms:created xsi:type="dcterms:W3CDTF">2019-11-04T10:04:00Z</dcterms:created>
  <dcterms:modified xsi:type="dcterms:W3CDTF">2019-11-06T10:11:00Z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MVČR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