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Default="009D769D" w:rsidP="009D769D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D7847B1" wp14:editId="5A63121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9D" w:rsidRDefault="009D769D" w:rsidP="009D769D">
      <w:pPr>
        <w:jc w:val="center"/>
        <w:rPr>
          <w:b/>
          <w:sz w:val="40"/>
          <w:szCs w:val="40"/>
        </w:rPr>
      </w:pPr>
    </w:p>
    <w:p w:rsidR="009D769D" w:rsidRDefault="009D769D" w:rsidP="009D769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</w:t>
      </w:r>
      <w:r w:rsidR="0026045A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</w:t>
      </w:r>
      <w:r w:rsidR="00EE1DD4">
        <w:rPr>
          <w:b/>
          <w:sz w:val="40"/>
          <w:szCs w:val="40"/>
        </w:rPr>
        <w:t>2</w:t>
      </w:r>
    </w:p>
    <w:p w:rsidR="009D769D" w:rsidRDefault="009D769D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9D769D" w:rsidRDefault="00B27D73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9D769D">
        <w:rPr>
          <w:b/>
          <w:sz w:val="28"/>
          <w:szCs w:val="28"/>
        </w:rPr>
        <w:t xml:space="preserve"> dne </w:t>
      </w:r>
      <w:r w:rsidR="0026045A">
        <w:rPr>
          <w:b/>
          <w:sz w:val="28"/>
          <w:szCs w:val="28"/>
        </w:rPr>
        <w:t>27</w:t>
      </w:r>
      <w:r w:rsidR="009D769D">
        <w:rPr>
          <w:b/>
          <w:sz w:val="28"/>
          <w:szCs w:val="28"/>
        </w:rPr>
        <w:t xml:space="preserve">. </w:t>
      </w:r>
      <w:r w:rsidR="0026045A">
        <w:rPr>
          <w:b/>
          <w:sz w:val="28"/>
          <w:szCs w:val="28"/>
        </w:rPr>
        <w:t>6</w:t>
      </w:r>
      <w:r w:rsidR="009D769D">
        <w:rPr>
          <w:b/>
          <w:sz w:val="28"/>
          <w:szCs w:val="28"/>
        </w:rPr>
        <w:t>. 202</w:t>
      </w:r>
      <w:r w:rsidR="00EE1DD4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 ve </w:t>
      </w:r>
      <w:proofErr w:type="spellStart"/>
      <w:r w:rsidR="009D769D">
        <w:rPr>
          <w:b/>
          <w:sz w:val="28"/>
          <w:szCs w:val="28"/>
        </w:rPr>
        <w:t>Dřevíkově</w:t>
      </w:r>
      <w:proofErr w:type="spellEnd"/>
      <w:r w:rsidR="009D769D">
        <w:rPr>
          <w:b/>
          <w:sz w:val="28"/>
          <w:szCs w:val="28"/>
        </w:rPr>
        <w:t xml:space="preserve"> </w:t>
      </w: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CF565C" w:rsidRPr="006754F9" w:rsidRDefault="00CF565C" w:rsidP="006754F9">
      <w:pPr>
        <w:jc w:val="both"/>
        <w:rPr>
          <w:b/>
          <w:sz w:val="36"/>
          <w:szCs w:val="36"/>
        </w:rPr>
      </w:pPr>
      <w:r w:rsidRPr="006754F9">
        <w:rPr>
          <w:b/>
          <w:sz w:val="36"/>
          <w:szCs w:val="36"/>
        </w:rPr>
        <w:t>Zastupitelstvo obce Vysočina</w:t>
      </w:r>
    </w:p>
    <w:p w:rsidR="001D3622" w:rsidRDefault="001D3622" w:rsidP="001D3622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1D3622">
      <w:pPr>
        <w:jc w:val="both"/>
        <w:rPr>
          <w:b/>
        </w:rPr>
      </w:pPr>
      <w:r>
        <w:rPr>
          <w:b/>
        </w:rPr>
        <w:t>BERE NA VĚDOMÍ</w:t>
      </w:r>
    </w:p>
    <w:p w:rsidR="006754F9" w:rsidRDefault="006754F9" w:rsidP="001D3622">
      <w:pPr>
        <w:jc w:val="both"/>
        <w:rPr>
          <w:b/>
        </w:rPr>
      </w:pPr>
    </w:p>
    <w:p w:rsidR="001D3622" w:rsidRDefault="001D3622" w:rsidP="006754F9">
      <w:pPr>
        <w:pStyle w:val="Odstavecseseznamem"/>
        <w:numPr>
          <w:ilvl w:val="0"/>
          <w:numId w:val="14"/>
        </w:numPr>
      </w:pPr>
      <w:r>
        <w:t>Z</w:t>
      </w:r>
      <w:r w:rsidRPr="001E1540">
        <w:t>právu o činnosti OÚ</w:t>
      </w:r>
      <w:r w:rsidR="0026045A">
        <w:t xml:space="preserve"> k 27. 6. 2022</w:t>
      </w:r>
    </w:p>
    <w:p w:rsidR="001D3622" w:rsidRDefault="001D3622" w:rsidP="006754F9">
      <w:pPr>
        <w:pStyle w:val="Odstavecseseznamem"/>
        <w:numPr>
          <w:ilvl w:val="0"/>
          <w:numId w:val="14"/>
        </w:numPr>
      </w:pPr>
      <w:r>
        <w:t xml:space="preserve">Rozpočtové opatření </w:t>
      </w:r>
      <w:r w:rsidR="00C53E96">
        <w:t>4</w:t>
      </w:r>
      <w:r w:rsidR="0026045A">
        <w:t xml:space="preserve"> - 5</w:t>
      </w:r>
      <w:r>
        <w:t>/2022</w:t>
      </w:r>
    </w:p>
    <w:p w:rsidR="001D3622" w:rsidRDefault="001D3622" w:rsidP="001D3622"/>
    <w:p w:rsidR="001D3622" w:rsidRDefault="00BF3489" w:rsidP="001D3622">
      <w:pPr>
        <w:rPr>
          <w:b/>
        </w:rPr>
      </w:pPr>
      <w:r>
        <w:rPr>
          <w:b/>
        </w:rPr>
        <w:t xml:space="preserve"> </w:t>
      </w:r>
      <w:r w:rsidR="001D3622" w:rsidRPr="00DB5543">
        <w:rPr>
          <w:b/>
        </w:rPr>
        <w:t>SCHVALUJE</w:t>
      </w:r>
    </w:p>
    <w:p w:rsidR="001D3622" w:rsidRPr="00DB5543" w:rsidRDefault="001D3622" w:rsidP="001D3622">
      <w:pPr>
        <w:rPr>
          <w:b/>
        </w:rPr>
      </w:pPr>
      <w:r>
        <w:rPr>
          <w:b/>
        </w:rPr>
        <w:t xml:space="preserve">        </w:t>
      </w:r>
    </w:p>
    <w:p w:rsidR="001D3622" w:rsidRDefault="0026045A" w:rsidP="0026045A">
      <w:pPr>
        <w:pStyle w:val="Odstavecseseznamem"/>
        <w:numPr>
          <w:ilvl w:val="0"/>
          <w:numId w:val="9"/>
        </w:numPr>
        <w:jc w:val="both"/>
      </w:pPr>
      <w:r>
        <w:t>Celoroční hospodaření obce a závěrečný účet obce za rok 2021 včetně zprávy Krajského úřadu Pardubického kraje, odbor kontroly o výsledku přezkoumání hospodaření obce pro rok 2021 – bez výhrad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Účetní závěrku za rok 2021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Dodatek č. 1 smlouvy č. 0 – 57/2022 se společností Technické služby Hlinsko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Dar ve výši 5.000,- společnosti BABYBOX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Smlouvu s </w:t>
      </w:r>
      <w:proofErr w:type="gramStart"/>
      <w:r>
        <w:t>Pavel</w:t>
      </w:r>
      <w:proofErr w:type="gramEnd"/>
      <w:r>
        <w:t xml:space="preserve"> Jekl – PROFIL DESIGN – oprava litinových křížků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Smlouvu s Ministerstvem kultury na akci – Veřejné informační služby knihoven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Smlouvu s </w:t>
      </w:r>
      <w:proofErr w:type="gramStart"/>
      <w:r>
        <w:t>Agrozet</w:t>
      </w:r>
      <w:proofErr w:type="gramEnd"/>
      <w:r>
        <w:t xml:space="preserve"> České Budějovice, a. s.</w:t>
      </w:r>
    </w:p>
    <w:p w:rsidR="0026045A" w:rsidRDefault="0026045A" w:rsidP="0026045A">
      <w:pPr>
        <w:pStyle w:val="Odstavecseseznamem"/>
        <w:numPr>
          <w:ilvl w:val="0"/>
          <w:numId w:val="9"/>
        </w:numPr>
        <w:jc w:val="both"/>
      </w:pPr>
      <w:r>
        <w:t>Dohodu o změně katastrální hranice s obcí Všeradov</w:t>
      </w:r>
    </w:p>
    <w:p w:rsidR="0026045A" w:rsidRDefault="0026045A" w:rsidP="0026045A">
      <w:pPr>
        <w:jc w:val="both"/>
      </w:pPr>
    </w:p>
    <w:p w:rsidR="0026045A" w:rsidRPr="006754F9" w:rsidRDefault="0026045A" w:rsidP="0026045A">
      <w:pPr>
        <w:jc w:val="both"/>
        <w:rPr>
          <w:b/>
        </w:rPr>
      </w:pPr>
      <w:r w:rsidRPr="006754F9">
        <w:rPr>
          <w:b/>
        </w:rPr>
        <w:t>POVĚŘUJE</w:t>
      </w:r>
    </w:p>
    <w:p w:rsidR="006754F9" w:rsidRDefault="006754F9" w:rsidP="006754F9">
      <w:pPr>
        <w:jc w:val="both"/>
      </w:pPr>
    </w:p>
    <w:p w:rsidR="006754F9" w:rsidRDefault="006754F9" w:rsidP="006754F9">
      <w:pPr>
        <w:pStyle w:val="Odstavecseseznamem"/>
        <w:numPr>
          <w:ilvl w:val="0"/>
          <w:numId w:val="11"/>
        </w:numPr>
        <w:jc w:val="both"/>
      </w:pPr>
      <w:r>
        <w:t xml:space="preserve">Starostu obce k uzavření smlouvy na akce „Zpevněná odstavná plocha v místní části </w:t>
      </w:r>
      <w:proofErr w:type="spellStart"/>
      <w:r>
        <w:t>Možděnice</w:t>
      </w:r>
      <w:proofErr w:type="spellEnd"/>
      <w:r>
        <w:t xml:space="preserve">“, „Veřejný relaxační park </w:t>
      </w:r>
      <w:proofErr w:type="spellStart"/>
      <w:r>
        <w:t>Rváčov</w:t>
      </w:r>
      <w:proofErr w:type="spellEnd"/>
      <w:r w:rsidR="00C53E96">
        <w:t>“</w:t>
      </w:r>
      <w:r>
        <w:t xml:space="preserve">, </w:t>
      </w:r>
      <w:r w:rsidR="00C53E96">
        <w:t>„</w:t>
      </w:r>
      <w:bookmarkStart w:id="0" w:name="_GoBack"/>
      <w:bookmarkEnd w:id="0"/>
      <w:r>
        <w:t xml:space="preserve">Výměna oken č. p. 44 </w:t>
      </w:r>
      <w:proofErr w:type="spellStart"/>
      <w:r>
        <w:t>Rváčov</w:t>
      </w:r>
      <w:proofErr w:type="spellEnd"/>
      <w:r>
        <w:t>“ dle doporučení hodnotící komise.</w:t>
      </w: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AA2CD2">
      <w:pPr>
        <w:pStyle w:val="Odstavecseseznamem"/>
        <w:ind w:left="426"/>
      </w:pPr>
    </w:p>
    <w:p w:rsidR="001D3622" w:rsidRDefault="001D3622" w:rsidP="00AA2CD2">
      <w:pPr>
        <w:pStyle w:val="Odstavecseseznamem"/>
        <w:ind w:left="426"/>
      </w:pPr>
    </w:p>
    <w:p w:rsidR="001D3622" w:rsidRDefault="001D3622" w:rsidP="00AA2CD2">
      <w:pPr>
        <w:pStyle w:val="Odstavecseseznamem"/>
        <w:ind w:left="426"/>
      </w:pPr>
    </w:p>
    <w:p w:rsidR="00AA2CD2" w:rsidRDefault="00AA2CD2" w:rsidP="00AA2CD2">
      <w:pPr>
        <w:pStyle w:val="Odstavecseseznamem"/>
        <w:ind w:left="426"/>
      </w:pPr>
      <w:r>
        <w:t xml:space="preserve">            Tomáš Dubský </w:t>
      </w:r>
      <w:proofErr w:type="gramStart"/>
      <w:r w:rsidR="00590A25">
        <w:t>v.r.</w:t>
      </w:r>
      <w:proofErr w:type="gramEnd"/>
      <w:r>
        <w:t xml:space="preserve">                                                           Mgr. Zděnek Štengl </w:t>
      </w:r>
      <w:proofErr w:type="gramStart"/>
      <w:r w:rsidR="00590A25">
        <w:t>v.r.</w:t>
      </w:r>
      <w:proofErr w:type="gramEnd"/>
      <w:r>
        <w:t xml:space="preserve"> </w:t>
      </w:r>
    </w:p>
    <w:p w:rsidR="00AA2CD2" w:rsidRDefault="00AA2CD2" w:rsidP="00AA2CD2">
      <w:pPr>
        <w:pStyle w:val="Odstavecseseznamem"/>
        <w:ind w:left="1080"/>
        <w:jc w:val="both"/>
      </w:pPr>
      <w:r>
        <w:t xml:space="preserve"> </w:t>
      </w:r>
      <w:r w:rsidR="006754F9">
        <w:t xml:space="preserve">   </w:t>
      </w:r>
      <w:r>
        <w:t xml:space="preserve">Starosta </w:t>
      </w:r>
      <w:proofErr w:type="gramStart"/>
      <w:r>
        <w:t>obce                                                                    Místostarosta</w:t>
      </w:r>
      <w:proofErr w:type="gramEnd"/>
      <w:r>
        <w:t xml:space="preserve"> obce                </w:t>
      </w:r>
    </w:p>
    <w:p w:rsidR="00AA2CD2" w:rsidRDefault="00AA2CD2" w:rsidP="00AA2CD2">
      <w:pPr>
        <w:jc w:val="center"/>
        <w:rPr>
          <w:b/>
          <w:sz w:val="28"/>
          <w:szCs w:val="28"/>
        </w:rPr>
      </w:pPr>
    </w:p>
    <w:p w:rsidR="00AA2CD2" w:rsidRDefault="00AA2CD2" w:rsidP="00AA2CD2"/>
    <w:p w:rsidR="00AA2CD2" w:rsidRDefault="00AA2CD2" w:rsidP="00AA2CD2">
      <w:pPr>
        <w:jc w:val="both"/>
        <w:rPr>
          <w:b/>
        </w:rPr>
      </w:pPr>
    </w:p>
    <w:sectPr w:rsidR="00AA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1B"/>
    <w:multiLevelType w:val="hybridMultilevel"/>
    <w:tmpl w:val="9A38DD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3A790E"/>
    <w:multiLevelType w:val="hybridMultilevel"/>
    <w:tmpl w:val="E682C9F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6A2064"/>
    <w:multiLevelType w:val="hybridMultilevel"/>
    <w:tmpl w:val="4C224DB2"/>
    <w:lvl w:ilvl="0" w:tplc="389058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26034"/>
    <w:multiLevelType w:val="hybridMultilevel"/>
    <w:tmpl w:val="CAC22D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8501487"/>
    <w:multiLevelType w:val="hybridMultilevel"/>
    <w:tmpl w:val="6E5AD8F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0AD94A2D"/>
    <w:multiLevelType w:val="hybridMultilevel"/>
    <w:tmpl w:val="D0A4B4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697E21"/>
    <w:multiLevelType w:val="hybridMultilevel"/>
    <w:tmpl w:val="1C52E870"/>
    <w:lvl w:ilvl="0" w:tplc="3100578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FDE196F"/>
    <w:multiLevelType w:val="hybridMultilevel"/>
    <w:tmpl w:val="C9E255C0"/>
    <w:lvl w:ilvl="0" w:tplc="3A66E14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B7A6EC6"/>
    <w:multiLevelType w:val="hybridMultilevel"/>
    <w:tmpl w:val="04209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74ED"/>
    <w:multiLevelType w:val="hybridMultilevel"/>
    <w:tmpl w:val="06C64B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9F10F7F"/>
    <w:multiLevelType w:val="hybridMultilevel"/>
    <w:tmpl w:val="7CA4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FA1D54"/>
    <w:multiLevelType w:val="hybridMultilevel"/>
    <w:tmpl w:val="142AE224"/>
    <w:lvl w:ilvl="0" w:tplc="09A20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120975"/>
    <w:multiLevelType w:val="hybridMultilevel"/>
    <w:tmpl w:val="DF068E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001142"/>
    <w:rsid w:val="000C69DB"/>
    <w:rsid w:val="001D3622"/>
    <w:rsid w:val="0026045A"/>
    <w:rsid w:val="002F5E26"/>
    <w:rsid w:val="00311811"/>
    <w:rsid w:val="005808B5"/>
    <w:rsid w:val="00590A25"/>
    <w:rsid w:val="00625C74"/>
    <w:rsid w:val="006754F9"/>
    <w:rsid w:val="00782FE9"/>
    <w:rsid w:val="007F6EDB"/>
    <w:rsid w:val="008E757D"/>
    <w:rsid w:val="009719AE"/>
    <w:rsid w:val="009763FB"/>
    <w:rsid w:val="009D769D"/>
    <w:rsid w:val="00A13B57"/>
    <w:rsid w:val="00AA2CD2"/>
    <w:rsid w:val="00AD7C01"/>
    <w:rsid w:val="00B27D73"/>
    <w:rsid w:val="00BF3489"/>
    <w:rsid w:val="00C53E96"/>
    <w:rsid w:val="00CB65B0"/>
    <w:rsid w:val="00CF565C"/>
    <w:rsid w:val="00DA4223"/>
    <w:rsid w:val="00DF24ED"/>
    <w:rsid w:val="00E73628"/>
    <w:rsid w:val="00E84975"/>
    <w:rsid w:val="00E84AF8"/>
    <w:rsid w:val="00EE1DD4"/>
    <w:rsid w:val="00F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3</cp:revision>
  <cp:lastPrinted>2022-06-29T06:45:00Z</cp:lastPrinted>
  <dcterms:created xsi:type="dcterms:W3CDTF">2022-06-29T06:32:00Z</dcterms:created>
  <dcterms:modified xsi:type="dcterms:W3CDTF">2022-06-29T06:45:00Z</dcterms:modified>
</cp:coreProperties>
</file>