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/>
        <w:t xml:space="preserve">Nejúspěšnější sportovec Chrudimska 2019: </w:t>
      </w:r>
      <w:r>
        <w:rPr/>
        <w:t>SK Rváčov vítězem ankety v kategorii Vesnická tělovýchovná jednota/sportovní klub</w:t>
      </w:r>
      <w:r/>
    </w:p>
    <w:p>
      <w:pPr>
        <w:pStyle w:val="Normal"/>
      </w:pPr>
      <w:r>
        <w:rPr/>
        <w:t xml:space="preserve">Další ročník stále populárnější ankety je u konce. Zaplněné Divadlo Karla Pippicha v Chrudimi bylo ve středu 19. 2. 2020 svědkem ocenění těch nejlepších za uplynulý rok. Přehlídka zúčastněných byla velmi pestrá </w:t>
      </w:r>
      <w:r>
        <w:rPr/>
        <w:t>a rváčovští fotbalisté</w:t>
      </w:r>
      <w:r>
        <w:rPr/>
        <w:t xml:space="preserve"> se v tvrdé okresní konkurenci neztratili. </w:t>
      </w:r>
      <w:r>
        <w:rPr/>
        <w:t xml:space="preserve">A </w:t>
      </w:r>
      <w:r>
        <w:rPr/>
        <w:t>jak to tedy přesně dopadlo?</w:t>
      </w:r>
      <w:r/>
    </w:p>
    <w:p>
      <w:pPr>
        <w:pStyle w:val="Normal"/>
      </w:pPr>
      <w:r>
        <w:rPr/>
        <w:t>V chrudimském divadle se na slavnostním vyhlašování sešla kromě sportovců i početná skupinka z řad veřejnosti, která si nechtěla galavečer Nejúspěšnějšího sportovce roku 2019 ujít. K vidění byl pestrý program s řadou pěveckých či tanečních vystoupení, nejvíce však všechny jistě zajímalo samotné vyhlášení výsledků.</w:t>
      </w:r>
      <w:r/>
    </w:p>
    <w:p>
      <w:pPr>
        <w:pStyle w:val="Normal"/>
        <w:rPr/>
      </w:pPr>
      <w:r>
        <w:rPr/>
        <w:t>Všechny příznivce rváčovské kopané muselo potěšit vítězství SK Rváčov v kategorii Kolektivy Vesnické TJ/SK. Odborná porota vysoce ohodnotila dlouhodobou práci a rozvoj ve sportovním areálu a loňské sportovní výsledky jednotlivých družstev klubu. Cenu předsedovi klubu p.Aleši Melounovi předávala radní Pardubického kraje paní Štěpánová a starosta města Hlinska p. Krčil.</w:t>
      </w:r>
      <w:r/>
    </w:p>
    <w:p>
      <w:pPr>
        <w:pStyle w:val="Normal"/>
      </w:pPr>
      <w:r>
        <w:rPr/>
        <w:t xml:space="preserve">Barvy Hlinecka reprezentoval </w:t>
      </w:r>
      <w:r>
        <w:rPr/>
        <w:t xml:space="preserve">také </w:t>
      </w:r>
      <w:r>
        <w:rPr/>
        <w:t>osmiletý Jiří Bouška, který již ve svém věku dokázal mnohé. V uplynulém roce získal titul mistra světa v šachu v kategorii do osmi let v běloruském Minsku, ani to však na vítězství v této anketě nestačilo, slavila chrudimská atletka Klára Bažoutová.</w:t>
      </w:r>
      <w:r/>
    </w:p>
    <w:p>
      <w:pPr>
        <w:pStyle w:val="Normal"/>
      </w:pPr>
      <w:r>
        <w:rPr/>
        <w:t>A co další výsledky? Kolektivem mládeže se staly mažoretky z Ronova nad Doubravou, v dospělých dlouholetou hegemonii chrudimského ERA-PACKu ukončil tým MFK Chrudim, který udržení při premiérové sezoně ve FORTUNA:NÁRODNÍ LIZE odsunul futsalisty na druhou příčku. Trenérem roku se stala Klára Nováková z chrudimské Besty, veteránem atlet Karel Fiedler a krajánkem fotbalista Slovanu Liberec Tomáš Malinský. Pozici vítěze v kategorii handicapovaných sportovců obhájil Adam Peška z Léčebny Košumberk, Síň slávy rozšířila řady o Jaroslava Hájka (Sokol Zaječice) a Františka Jelínka (TJ Sokol Chrudim).</w:t>
      </w:r>
      <w:r/>
    </w:p>
    <w:p>
      <w:pPr>
        <w:pStyle w:val="Normal"/>
      </w:pPr>
      <w:r>
        <w:rPr/>
        <w:t>Hlavní kategorii jednotlivců suverénním způsobem ovládla, stejně jako cenu fanoušků, atletka Barbora Tichá, která se v loňském roce stala mistryní ČR do 22 let v hodu diskem s výkonem 46,47 metru. Druhý skončil dobrovolný hasič a držitel národního rekordu Jiří Škodný z Morašic, který překonal kapitána chrudimského MFK Ondřeje Kesnera.</w:t>
      </w:r>
      <w:r/>
    </w:p>
    <w:p>
      <w:pPr>
        <w:pStyle w:val="Normal"/>
      </w:pPr>
      <w:r>
        <w:rPr/>
      </w:r>
      <w:r/>
    </w:p>
    <w:p>
      <w:pPr>
        <w:pStyle w:val="Normal"/>
        <w:rPr/>
      </w:pPr>
      <w:r>
        <w:rPr/>
        <w:t>Ohlasy po předávání - Aleš Meloun, předseda SK :</w:t>
      </w:r>
      <w:r/>
    </w:p>
    <w:p>
      <w:pPr>
        <w:pStyle w:val="Normal"/>
        <w:rPr/>
      </w:pPr>
      <w:r>
        <w:rPr/>
        <w:t xml:space="preserve">Ohromné ocenění naší dlouholeté práce ve sportovním areálu a loňských sportovních výsledků. Chci poděkovat všem, kteří nám na naší cestě pomáhali a pomáhají a všem partnerům, zejména obci Vysočina a Pardubickému kraji. 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c369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LibreOffice/4.3.4.1$Windows_x86 LibreOffice_project/bc356b2f991740509f321d70e4512a6a54c5f243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2020-02-21T06:08:00Z</dcterms:created>
  <dc:creator>420773940510</dc:creator>
  <dc:language>cs-CZ</dc:language>
  <dcterms:modified xsi:type="dcterms:W3CDTF">2020-02-24T09:43:01Z</dcterms:modified>
  <cp:revision>2</cp:revision>
</cp:coreProperties>
</file>